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1D" w:rsidRPr="007B3B59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tr-TR"/>
        </w:rPr>
      </w:pPr>
      <w:bookmarkStart w:id="0" w:name="_GoBack"/>
      <w:bookmarkEnd w:id="0"/>
    </w:p>
    <w:p w:rsidR="0001147A" w:rsidRDefault="0001147A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tr-TR"/>
        </w:rPr>
      </w:pPr>
    </w:p>
    <w:p w:rsidR="004F311D" w:rsidRPr="00D56271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</w:pPr>
      <w:r w:rsidRPr="00D56271"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  <w:t>T.C.</w:t>
      </w:r>
    </w:p>
    <w:p w:rsidR="007B3B59" w:rsidRPr="00D56271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</w:pPr>
      <w:r w:rsidRPr="00D56271"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  <w:t>SİNOP VALİLİĞİ</w:t>
      </w:r>
    </w:p>
    <w:p w:rsidR="007B3B59" w:rsidRPr="00D56271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</w:pPr>
      <w:r w:rsidRPr="00D56271"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  <w:t>İl Milli Eğitim Müdürlüğü</w:t>
      </w:r>
    </w:p>
    <w:p w:rsidR="004F311D" w:rsidRPr="00D56271" w:rsidRDefault="004F311D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</w:pPr>
    </w:p>
    <w:p w:rsidR="007B3B59" w:rsidRPr="00D56271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tr-TR"/>
        </w:rPr>
      </w:pPr>
      <w:r w:rsidRPr="00D56271">
        <w:rPr>
          <w:rFonts w:ascii="Times New Roman" w:eastAsia="Times New Roman" w:hAnsi="Times New Roman" w:cs="Times New Roman"/>
          <w:b/>
          <w:sz w:val="144"/>
          <w:szCs w:val="144"/>
          <w:lang w:eastAsia="tr-TR"/>
        </w:rPr>
        <w:t>201</w:t>
      </w:r>
      <w:r w:rsidR="00BA29D9">
        <w:rPr>
          <w:rFonts w:ascii="Times New Roman" w:eastAsia="Times New Roman" w:hAnsi="Times New Roman" w:cs="Times New Roman"/>
          <w:b/>
          <w:sz w:val="144"/>
          <w:szCs w:val="144"/>
          <w:lang w:eastAsia="tr-TR"/>
        </w:rPr>
        <w:t>5</w:t>
      </w:r>
    </w:p>
    <w:p w:rsidR="007B3B59" w:rsidRPr="00D56271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</w:pPr>
      <w:r w:rsidRPr="00D56271"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  <w:t xml:space="preserve"> EĞİTİM - ÖĞRETİM YILI </w:t>
      </w:r>
    </w:p>
    <w:p w:rsidR="004F311D" w:rsidRPr="00D56271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</w:pPr>
      <w:r w:rsidRPr="00D56271">
        <w:rPr>
          <w:rFonts w:ascii="Times New Roman" w:eastAsia="Times New Roman" w:hAnsi="Times New Roman" w:cs="Times New Roman"/>
          <w:b/>
          <w:sz w:val="56"/>
          <w:szCs w:val="56"/>
          <w:lang w:eastAsia="tr-TR"/>
        </w:rPr>
        <w:t>ÇALIŞMA TAKVİMİ</w:t>
      </w:r>
    </w:p>
    <w:p w:rsidR="004F311D" w:rsidRPr="00D56271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sz w:val="144"/>
          <w:szCs w:val="144"/>
          <w:lang w:eastAsia="tr-TR"/>
        </w:rPr>
      </w:pPr>
      <w:r w:rsidRPr="00D56271">
        <w:rPr>
          <w:rFonts w:ascii="Times New Roman" w:eastAsia="Times New Roman" w:hAnsi="Times New Roman" w:cs="Times New Roman"/>
          <w:b/>
          <w:sz w:val="144"/>
          <w:szCs w:val="144"/>
          <w:lang w:eastAsia="tr-TR"/>
        </w:rPr>
        <w:t>201</w:t>
      </w:r>
      <w:r w:rsidR="00BA29D9">
        <w:rPr>
          <w:rFonts w:ascii="Times New Roman" w:eastAsia="Times New Roman" w:hAnsi="Times New Roman" w:cs="Times New Roman"/>
          <w:b/>
          <w:sz w:val="144"/>
          <w:szCs w:val="144"/>
          <w:lang w:eastAsia="tr-TR"/>
        </w:rPr>
        <w:t>6</w:t>
      </w:r>
    </w:p>
    <w:p w:rsidR="004F311D" w:rsidRPr="00DD380A" w:rsidRDefault="00D56271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color w:val="FF0000"/>
          <w:sz w:val="56"/>
          <w:szCs w:val="56"/>
          <w:lang w:eastAsia="tr-TR"/>
        </w:rPr>
        <w:drawing>
          <wp:inline distT="0" distB="0" distL="0" distR="0">
            <wp:extent cx="3133725" cy="2743200"/>
            <wp:effectExtent l="19050" t="0" r="9525" b="0"/>
            <wp:docPr id="2" name="Resim 1" descr="C:\Users\STRATEJİ-57\AppData\Local\Microsoft\Windows\Temporary Internet Files\Content.Outlook\AHSPL7IR\Milli Eğiti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RATEJİ-57\AppData\Local\Microsoft\Windows\Temporary Internet Files\Content.Outlook\AHSPL7IR\Milli Eğitim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271" w:rsidRPr="00DD380A" w:rsidRDefault="004F311D" w:rsidP="00D56271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tr-TR"/>
        </w:rPr>
      </w:pPr>
      <w:r w:rsidRPr="007B3B59">
        <w:rPr>
          <w:rFonts w:ascii="Arial" w:eastAsia="Times New Roman" w:hAnsi="Arial" w:cs="Arial"/>
          <w:color w:val="000000" w:themeColor="text1"/>
          <w:sz w:val="56"/>
          <w:szCs w:val="56"/>
          <w:lang w:eastAsia="tr-TR"/>
        </w:rPr>
        <w:t xml:space="preserve">               </w:t>
      </w:r>
      <w:r w:rsidR="00D56271" w:rsidRPr="00DD380A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tr-TR"/>
        </w:rPr>
        <w:t>TEMMUZ - 201</w:t>
      </w:r>
      <w:r w:rsidR="00D4736A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tr-TR"/>
        </w:rPr>
        <w:t>5</w:t>
      </w:r>
    </w:p>
    <w:p w:rsidR="004F311D" w:rsidRPr="007B3B59" w:rsidRDefault="004F311D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rPr>
          <w:rFonts w:ascii="Arial" w:eastAsia="Times New Roman" w:hAnsi="Arial" w:cs="Arial"/>
          <w:color w:val="000000" w:themeColor="text1"/>
          <w:sz w:val="56"/>
          <w:szCs w:val="56"/>
          <w:lang w:eastAsia="tr-TR"/>
        </w:rPr>
      </w:pPr>
      <w:r w:rsidRPr="007B3B59">
        <w:rPr>
          <w:rFonts w:ascii="Arial" w:eastAsia="Times New Roman" w:hAnsi="Arial" w:cs="Arial"/>
          <w:color w:val="000000" w:themeColor="text1"/>
          <w:sz w:val="56"/>
          <w:szCs w:val="56"/>
          <w:lang w:eastAsia="tr-TR"/>
        </w:rPr>
        <w:t xml:space="preserve">                                </w:t>
      </w:r>
    </w:p>
    <w:p w:rsidR="004F311D" w:rsidRPr="007B3B59" w:rsidRDefault="007B3B59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tabs>
          <w:tab w:val="left" w:pos="2445"/>
          <w:tab w:val="center" w:pos="5386"/>
        </w:tabs>
        <w:spacing w:after="0" w:line="240" w:lineRule="auto"/>
        <w:ind w:left="1276" w:hanging="283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tr-TR"/>
        </w:rPr>
      </w:pPr>
      <w:r w:rsidRPr="007B3B59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tr-TR"/>
        </w:rPr>
        <w:tab/>
      </w:r>
      <w:r w:rsidRPr="007B3B59"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tr-TR"/>
        </w:rPr>
        <w:tab/>
        <w:t xml:space="preserve">                                       </w:t>
      </w:r>
    </w:p>
    <w:p w:rsidR="004F311D" w:rsidRPr="007B3B59" w:rsidRDefault="004F311D" w:rsidP="00DD380A">
      <w:pPr>
        <w:pBdr>
          <w:top w:val="thinThickLargeGap" w:sz="24" w:space="1" w:color="FF0000"/>
          <w:left w:val="thinThickLargeGap" w:sz="24" w:space="4" w:color="FF0000"/>
          <w:bottom w:val="thickThinLargeGap" w:sz="24" w:space="1" w:color="FF0000"/>
          <w:right w:val="thickThinLargeGap" w:sz="24" w:space="4" w:color="FF0000"/>
        </w:pBdr>
        <w:spacing w:after="0" w:line="240" w:lineRule="auto"/>
        <w:ind w:left="1276" w:hanging="283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tr-TR"/>
        </w:rPr>
      </w:pPr>
    </w:p>
    <w:p w:rsidR="004F311D" w:rsidRPr="007B3B59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56"/>
          <w:szCs w:val="56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A63C75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5734050" cy="6238875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Pr="00332769" w:rsidRDefault="00A63C75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tr-TR"/>
        </w:rPr>
      </w:pPr>
      <w:r>
        <w:rPr>
          <w:rFonts w:ascii="Calibri,Bold" w:eastAsia="Times New Roman" w:hAnsi="Calibri,Bold" w:cs="Calibri,Bold"/>
          <w:b/>
          <w:bCs/>
          <w:sz w:val="36"/>
          <w:szCs w:val="36"/>
          <w:lang w:eastAsia="tr-TR"/>
        </w:rPr>
        <w:t xml:space="preserve">                                               </w:t>
      </w:r>
      <w:r w:rsidRPr="00332769">
        <w:rPr>
          <w:rFonts w:ascii="Calibri,Bold" w:eastAsia="Times New Roman" w:hAnsi="Calibri,Bold" w:cs="Calibri,Bold"/>
          <w:b/>
          <w:bCs/>
          <w:color w:val="002060"/>
          <w:sz w:val="36"/>
          <w:szCs w:val="36"/>
          <w:lang w:eastAsia="tr-TR"/>
        </w:rPr>
        <w:t xml:space="preserve"> Mustafa Kemal ATATÜRK</w:t>
      </w: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4F311D" w:rsidRDefault="004F311D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D52EC9" w:rsidRPr="004C6B34" w:rsidRDefault="00D52EC9" w:rsidP="00D52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4C6B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SİNOP İL MİLLÎ EĞİTİM MÜDÜRLÜĞÜNÜN </w:t>
      </w:r>
      <w:r w:rsidRPr="004C6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201</w:t>
      </w:r>
      <w:r w:rsidR="006E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5</w:t>
      </w:r>
      <w:r w:rsidRPr="004C6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</w:t>
      </w:r>
      <w:r w:rsidR="00A63C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- </w:t>
      </w:r>
      <w:r w:rsidRPr="004C6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201</w:t>
      </w:r>
      <w:r w:rsidR="006E31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6</w:t>
      </w:r>
      <w:r w:rsidRPr="004C6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ÖĞRETİM YILI</w:t>
      </w:r>
    </w:p>
    <w:p w:rsidR="00D52EC9" w:rsidRDefault="00D52EC9" w:rsidP="00420F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4C6B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ÖRGÜN VE YAYGIN EĞİTİM KURUMLARI ÇALIŞMA</w:t>
      </w:r>
      <w:r w:rsidRPr="004C6B34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TAKVİMİ</w:t>
      </w:r>
    </w:p>
    <w:p w:rsidR="00A63C75" w:rsidRPr="004C6B34" w:rsidRDefault="00A63C75" w:rsidP="00A63C75">
      <w:pPr>
        <w:spacing w:after="0" w:line="240" w:lineRule="auto"/>
        <w:ind w:left="1276" w:hanging="127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6579"/>
        <w:gridCol w:w="2765"/>
      </w:tblGrid>
      <w:tr w:rsidR="00D52EC9" w:rsidRPr="00F73A23" w:rsidTr="00171226">
        <w:trPr>
          <w:trHeight w:val="65"/>
        </w:trPr>
        <w:tc>
          <w:tcPr>
            <w:tcW w:w="862" w:type="dxa"/>
            <w:vAlign w:val="center"/>
          </w:tcPr>
          <w:p w:rsidR="00D52EC9" w:rsidRPr="00F73A23" w:rsidRDefault="00D52EC9" w:rsidP="00A63C75">
            <w:pPr>
              <w:numPr>
                <w:ilvl w:val="0"/>
                <w:numId w:val="34"/>
              </w:numPr>
              <w:spacing w:after="0" w:line="240" w:lineRule="auto"/>
              <w:ind w:left="1276" w:hanging="1276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D52EC9" w:rsidRPr="00F73A23" w:rsidRDefault="00D52EC9" w:rsidP="00A63C75">
            <w:pPr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Sınavsız Öğrenci Alan Ortaöğretim Kurumlarına </w:t>
            </w:r>
            <w:r w:rsidR="00A63C7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Ortamda Öğrenci Kayıtları (E-Okul)</w:t>
            </w:r>
          </w:p>
          <w:p w:rsidR="00D52EC9" w:rsidRPr="00F73A23" w:rsidRDefault="00D52EC9" w:rsidP="00A63C75">
            <w:pPr>
              <w:numPr>
                <w:ilvl w:val="0"/>
                <w:numId w:val="27"/>
              </w:numPr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Aday Kayıt İşlemleri</w:t>
            </w:r>
          </w:p>
          <w:p w:rsidR="00D52EC9" w:rsidRPr="00F73A23" w:rsidRDefault="00D52EC9" w:rsidP="00A63C75">
            <w:pPr>
              <w:numPr>
                <w:ilvl w:val="0"/>
                <w:numId w:val="27"/>
              </w:numPr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Aday Kayıtların Yapılan Öğrenci Listelerinin İlanı</w:t>
            </w:r>
          </w:p>
          <w:p w:rsidR="00D52EC9" w:rsidRPr="00F73A23" w:rsidRDefault="00D52EC9" w:rsidP="00A63C75">
            <w:pPr>
              <w:numPr>
                <w:ilvl w:val="0"/>
                <w:numId w:val="27"/>
              </w:numPr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Kesin Kayıt</w:t>
            </w:r>
          </w:p>
          <w:p w:rsidR="00D52EC9" w:rsidRPr="00F73A23" w:rsidRDefault="00D52EC9" w:rsidP="00A63C75">
            <w:pPr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2EC9" w:rsidRPr="00F73A23" w:rsidRDefault="00D52EC9" w:rsidP="00A63C75">
            <w:pPr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B)Sınavsız Öğrenci Alan Mesleki </w:t>
            </w:r>
            <w:r w:rsidR="00A52911" w:rsidRPr="00F73A23">
              <w:rPr>
                <w:rFonts w:ascii="Times New Roman" w:eastAsia="Times New Roman" w:hAnsi="Times New Roman" w:cs="Times New Roman"/>
                <w:lang w:eastAsia="tr-TR"/>
              </w:rPr>
              <w:t>v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e Teknik Ortaöğretim Kurumlarında Alanlara Yönelme </w:t>
            </w:r>
            <w:r w:rsidR="00A52911" w:rsidRPr="00F73A23">
              <w:rPr>
                <w:rFonts w:ascii="Times New Roman" w:eastAsia="Times New Roman" w:hAnsi="Times New Roman" w:cs="Times New Roman"/>
                <w:lang w:eastAsia="tr-TR"/>
              </w:rPr>
              <w:t>v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e Geçiş İşlemleri</w:t>
            </w:r>
          </w:p>
          <w:p w:rsidR="00D52EC9" w:rsidRPr="00F73A23" w:rsidRDefault="00D52EC9" w:rsidP="00A63C75">
            <w:pPr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1-Tercih ve Başvuru İşlemleri</w:t>
            </w:r>
          </w:p>
          <w:p w:rsidR="00D52EC9" w:rsidRPr="00F73A23" w:rsidRDefault="00D52EC9" w:rsidP="00A63C75">
            <w:pPr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2-Tercih Sonuçlarının Açıklanması</w:t>
            </w:r>
          </w:p>
          <w:p w:rsidR="00D52EC9" w:rsidRPr="00F73A23" w:rsidRDefault="00D52EC9" w:rsidP="00A63C75">
            <w:pPr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3-Kayıt İşlemleri (Yerleştirme Listelerinin Okul Müdürlüklerince Elektronik Ortamda Onaylanması)</w:t>
            </w:r>
          </w:p>
          <w:p w:rsidR="00D52EC9" w:rsidRPr="00F73A23" w:rsidRDefault="00D52EC9" w:rsidP="00A63C75">
            <w:pPr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4-Boş Kontenjanların Açıklanması ve Okul Müdürlüklerince Yerleştirme Puanları Dikkate Alınarak Yapılacak Kayıtlar</w:t>
            </w:r>
          </w:p>
          <w:p w:rsidR="00D52EC9" w:rsidRPr="00F73A23" w:rsidRDefault="00D52EC9" w:rsidP="00A63C75">
            <w:pPr>
              <w:spacing w:after="0" w:line="240" w:lineRule="auto"/>
              <w:ind w:left="1276" w:hanging="1276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5-Öğrenci Velisine ait Çalışır</w:t>
            </w:r>
            <w:r w:rsidR="00BB02B9" w:rsidRPr="00F73A23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Bir İşyeri olup Mesleği ile ilgili Alana Kayıt Yaptırmak İsteyenlerin Kayıtları</w:t>
            </w:r>
          </w:p>
        </w:tc>
        <w:tc>
          <w:tcPr>
            <w:tcW w:w="2765" w:type="dxa"/>
          </w:tcPr>
          <w:p w:rsidR="00D52EC9" w:rsidRPr="00F73A23" w:rsidRDefault="00D52EC9" w:rsidP="00A63C75">
            <w:pPr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2EC9" w:rsidRPr="00F73A23" w:rsidRDefault="00D52EC9" w:rsidP="00A63C75">
            <w:pPr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2EC9" w:rsidRPr="00F73A23" w:rsidRDefault="00D52EC9" w:rsidP="00A63C75">
            <w:pPr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2EC9" w:rsidRPr="00F73A23" w:rsidRDefault="00D52EC9" w:rsidP="00A63C75">
            <w:pPr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2EC9" w:rsidRPr="00F73A23" w:rsidRDefault="00D52EC9" w:rsidP="00A63C75">
            <w:pPr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B02B9" w:rsidRPr="00F73A23" w:rsidRDefault="00BB02B9" w:rsidP="00A63C75">
            <w:pPr>
              <w:autoSpaceDE w:val="0"/>
              <w:autoSpaceDN w:val="0"/>
              <w:adjustRightInd w:val="0"/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Bakanlığımızca Gönderilen</w:t>
            </w:r>
          </w:p>
          <w:p w:rsidR="00BB02B9" w:rsidRPr="00F73A23" w:rsidRDefault="00BB02B9" w:rsidP="00A63C75">
            <w:pPr>
              <w:autoSpaceDE w:val="0"/>
              <w:autoSpaceDN w:val="0"/>
              <w:adjustRightInd w:val="0"/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Genelgeler Doğrultusunda E-Okul</w:t>
            </w:r>
          </w:p>
          <w:p w:rsidR="004A4A4A" w:rsidRPr="00F73A23" w:rsidRDefault="00BB02B9" w:rsidP="00A63C75">
            <w:pPr>
              <w:spacing w:after="0" w:line="240" w:lineRule="auto"/>
              <w:ind w:left="1276" w:hanging="1276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Sistemi Üzerinden Yapılacaktır.</w:t>
            </w:r>
          </w:p>
        </w:tc>
      </w:tr>
      <w:tr w:rsidR="004A4A4A" w:rsidRPr="00F73A23" w:rsidTr="00171226">
        <w:trPr>
          <w:trHeight w:val="65"/>
        </w:trPr>
        <w:tc>
          <w:tcPr>
            <w:tcW w:w="862" w:type="dxa"/>
            <w:vAlign w:val="center"/>
          </w:tcPr>
          <w:p w:rsidR="004A4A4A" w:rsidRPr="00F73A23" w:rsidRDefault="004A4A4A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4A4A4A" w:rsidRPr="00F73A23" w:rsidRDefault="004A4A4A" w:rsidP="00BB02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Sınavla Öğrenci Alan Ortaöğretim Kurumlarına Elektronik Ortamda Öğrenci Kayıtları</w:t>
            </w:r>
            <w:r w:rsidR="00F32E2E"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(Kayıtlar </w:t>
            </w:r>
            <w:r w:rsidR="00BB02B9" w:rsidRPr="00F73A23">
              <w:rPr>
                <w:rFonts w:ascii="Times New Roman" w:eastAsia="Times New Roman" w:hAnsi="Times New Roman" w:cs="Times New Roman"/>
                <w:lang w:eastAsia="tr-TR"/>
              </w:rPr>
              <w:t>TEOG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Sonuçları Sonrası Yayımlanan e-kılavuza göre yapılacaktır)</w:t>
            </w:r>
          </w:p>
        </w:tc>
        <w:tc>
          <w:tcPr>
            <w:tcW w:w="2765" w:type="dxa"/>
          </w:tcPr>
          <w:p w:rsidR="00BB02B9" w:rsidRPr="00F73A23" w:rsidRDefault="00BB02B9" w:rsidP="00404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201</w:t>
            </w:r>
            <w:r w:rsidR="002F653D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Ortaöğretim Kurumlarına</w:t>
            </w:r>
          </w:p>
          <w:p w:rsidR="00BB02B9" w:rsidRPr="00F73A23" w:rsidRDefault="00BB02B9" w:rsidP="004049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Geçiş Sistemi Tercih ve Yerleştirme</w:t>
            </w:r>
          </w:p>
          <w:p w:rsidR="004A4A4A" w:rsidRPr="00F73A23" w:rsidRDefault="00BB02B9" w:rsidP="0040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E-Kılavuza Göre Yapılacaktır.</w:t>
            </w:r>
          </w:p>
        </w:tc>
      </w:tr>
      <w:tr w:rsidR="004A4A4A" w:rsidRPr="00F73A23" w:rsidTr="00D56271">
        <w:trPr>
          <w:trHeight w:val="285"/>
        </w:trPr>
        <w:tc>
          <w:tcPr>
            <w:tcW w:w="862" w:type="dxa"/>
            <w:vMerge w:val="restart"/>
            <w:tcBorders>
              <w:bottom w:val="nil"/>
            </w:tcBorders>
            <w:vAlign w:val="center"/>
          </w:tcPr>
          <w:p w:rsidR="004A4A4A" w:rsidRPr="00F73A23" w:rsidRDefault="004A4A4A" w:rsidP="00453F16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4A4A4A" w:rsidRPr="00F73A23" w:rsidRDefault="004A4A4A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Güzel Sanatlar ve Spor Lisesi Giriş ( Yetenek Sınavları için) Başvuruları</w:t>
            </w:r>
          </w:p>
        </w:tc>
        <w:tc>
          <w:tcPr>
            <w:tcW w:w="2765" w:type="dxa"/>
          </w:tcPr>
          <w:p w:rsidR="00BB02B9" w:rsidRPr="00F73A23" w:rsidRDefault="008C3BF7" w:rsidP="0040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15/06/2015-26/06/2015</w:t>
            </w:r>
          </w:p>
        </w:tc>
      </w:tr>
      <w:tr w:rsidR="004A4A4A" w:rsidRPr="00F73A23" w:rsidTr="00D56271">
        <w:trPr>
          <w:trHeight w:val="143"/>
        </w:trPr>
        <w:tc>
          <w:tcPr>
            <w:tcW w:w="862" w:type="dxa"/>
            <w:vMerge/>
            <w:tcBorders>
              <w:top w:val="nil"/>
              <w:bottom w:val="nil"/>
            </w:tcBorders>
          </w:tcPr>
          <w:p w:rsidR="004A4A4A" w:rsidRPr="00F73A23" w:rsidRDefault="004A4A4A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4A4A4A" w:rsidRPr="00F73A23" w:rsidRDefault="004A4A4A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Alanlara göre sınava girecek öğrenci listelerinin ilanı</w:t>
            </w:r>
          </w:p>
        </w:tc>
        <w:tc>
          <w:tcPr>
            <w:tcW w:w="2765" w:type="dxa"/>
          </w:tcPr>
          <w:p w:rsidR="004A4A4A" w:rsidRPr="00F73A23" w:rsidRDefault="008C3BF7" w:rsidP="0040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29/06/2015-03/07/2015</w:t>
            </w:r>
          </w:p>
        </w:tc>
      </w:tr>
      <w:tr w:rsidR="00BB02B9" w:rsidRPr="00F73A23" w:rsidTr="00D56271">
        <w:trPr>
          <w:trHeight w:val="51"/>
        </w:trPr>
        <w:tc>
          <w:tcPr>
            <w:tcW w:w="862" w:type="dxa"/>
            <w:vMerge/>
            <w:tcBorders>
              <w:top w:val="nil"/>
              <w:bottom w:val="nil"/>
            </w:tcBorders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  <w:tcBorders>
              <w:top w:val="nil"/>
            </w:tcBorders>
          </w:tcPr>
          <w:p w:rsidR="00BB02B9" w:rsidRPr="00F73A23" w:rsidRDefault="00BB02B9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Öğrenci seçme sınavı</w:t>
            </w:r>
            <w:r w:rsidR="00016F0E"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(Bütün alanlar için)</w:t>
            </w:r>
          </w:p>
        </w:tc>
        <w:tc>
          <w:tcPr>
            <w:tcW w:w="2765" w:type="dxa"/>
          </w:tcPr>
          <w:p w:rsidR="00BB02B9" w:rsidRPr="00F73A23" w:rsidRDefault="002D64CA" w:rsidP="0040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06/07/2015-10/07/2015</w:t>
            </w:r>
          </w:p>
        </w:tc>
      </w:tr>
      <w:tr w:rsidR="00BB02B9" w:rsidRPr="00F73A23" w:rsidTr="00D56271">
        <w:trPr>
          <w:trHeight w:val="51"/>
        </w:trPr>
        <w:tc>
          <w:tcPr>
            <w:tcW w:w="862" w:type="dxa"/>
            <w:vMerge/>
            <w:tcBorders>
              <w:top w:val="nil"/>
              <w:bottom w:val="nil"/>
            </w:tcBorders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0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Sınav sonuçlarının okulda ve okulun internet</w:t>
            </w:r>
            <w:r w:rsidR="00016F0E"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s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itesinde ilanı</w:t>
            </w:r>
          </w:p>
        </w:tc>
        <w:tc>
          <w:tcPr>
            <w:tcW w:w="2765" w:type="dxa"/>
          </w:tcPr>
          <w:p w:rsidR="00BB02B9" w:rsidRPr="00F73A23" w:rsidRDefault="004B57BE" w:rsidP="00404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13/07/2015</w:t>
            </w:r>
          </w:p>
        </w:tc>
      </w:tr>
      <w:tr w:rsidR="00BB02B9" w:rsidRPr="00F73A23" w:rsidTr="00D56271">
        <w:trPr>
          <w:trHeight w:val="51"/>
        </w:trPr>
        <w:tc>
          <w:tcPr>
            <w:tcW w:w="862" w:type="dxa"/>
            <w:vMerge/>
            <w:tcBorders>
              <w:top w:val="nil"/>
              <w:bottom w:val="nil"/>
            </w:tcBorders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Öğrencilerin kesin kayıtları</w:t>
            </w:r>
          </w:p>
        </w:tc>
        <w:tc>
          <w:tcPr>
            <w:tcW w:w="2765" w:type="dxa"/>
          </w:tcPr>
          <w:p w:rsidR="00BB02B9" w:rsidRPr="00F73A23" w:rsidRDefault="00D56E7F" w:rsidP="00016F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15/07/2015-22/07/2015</w:t>
            </w:r>
          </w:p>
        </w:tc>
      </w:tr>
      <w:tr w:rsidR="00BB02B9" w:rsidRPr="00F73A23" w:rsidTr="00D56271">
        <w:trPr>
          <w:trHeight w:val="51"/>
        </w:trPr>
        <w:tc>
          <w:tcPr>
            <w:tcW w:w="862" w:type="dxa"/>
            <w:vMerge/>
            <w:tcBorders>
              <w:top w:val="nil"/>
              <w:bottom w:val="nil"/>
            </w:tcBorders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F3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Kesin kayıtlar sonucunda açık kont. Bulunması durumunda yedek listelerden puan sırasına göre açık kontenjan. Kadar kesin kayıt yaptırmaya. Hak kazananların  tespit edilerek okul </w:t>
            </w:r>
            <w:r w:rsidR="00016F0E" w:rsidRPr="00F73A23">
              <w:rPr>
                <w:rFonts w:ascii="Times New Roman" w:eastAsia="Times New Roman" w:hAnsi="Times New Roman" w:cs="Times New Roman"/>
                <w:lang w:eastAsia="tr-TR"/>
              </w:rPr>
              <w:t>v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e okulun internet sayfasından ilan edilmesi </w:t>
            </w:r>
            <w:r w:rsidR="00F32E2E" w:rsidRPr="00F73A23">
              <w:rPr>
                <w:rFonts w:ascii="Times New Roman" w:eastAsia="Times New Roman" w:hAnsi="Times New Roman" w:cs="Times New Roman"/>
                <w:lang w:eastAsia="tr-TR"/>
              </w:rPr>
              <w:t>ve durumun öğrenci ve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lilerine en seri şekilde duyurulması</w:t>
            </w:r>
          </w:p>
        </w:tc>
        <w:tc>
          <w:tcPr>
            <w:tcW w:w="2765" w:type="dxa"/>
          </w:tcPr>
          <w:p w:rsidR="00016F0E" w:rsidRDefault="00016F0E" w:rsidP="00D5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6E7F" w:rsidRDefault="00D56E7F" w:rsidP="00D5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6E7F" w:rsidRPr="00F73A23" w:rsidRDefault="00D56E7F" w:rsidP="00D5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23/07/2015</w:t>
            </w:r>
          </w:p>
        </w:tc>
      </w:tr>
      <w:tr w:rsidR="00BB02B9" w:rsidRPr="00F73A23" w:rsidTr="00D56271">
        <w:trPr>
          <w:trHeight w:val="129"/>
        </w:trPr>
        <w:tc>
          <w:tcPr>
            <w:tcW w:w="862" w:type="dxa"/>
            <w:vMerge/>
            <w:tcBorders>
              <w:top w:val="nil"/>
              <w:bottom w:val="nil"/>
            </w:tcBorders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F32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Yedek listeden kesin kayıt hakkı kaz</w:t>
            </w:r>
            <w:r w:rsidR="00F32E2E" w:rsidRPr="00F73A23">
              <w:rPr>
                <w:rFonts w:ascii="Times New Roman" w:eastAsia="Times New Roman" w:hAnsi="Times New Roman" w:cs="Times New Roman"/>
                <w:lang w:eastAsia="tr-TR"/>
              </w:rPr>
              <w:t>anan ö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ğrencilerin kayıtlarını</w:t>
            </w:r>
            <w:r w:rsidR="00F32E2E" w:rsidRPr="00F73A23">
              <w:rPr>
                <w:rFonts w:ascii="Times New Roman" w:eastAsia="Times New Roman" w:hAnsi="Times New Roman" w:cs="Times New Roman"/>
                <w:lang w:eastAsia="tr-TR"/>
              </w:rPr>
              <w:t>n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yapılması</w:t>
            </w:r>
          </w:p>
        </w:tc>
        <w:tc>
          <w:tcPr>
            <w:tcW w:w="2765" w:type="dxa"/>
          </w:tcPr>
          <w:p w:rsidR="00F32E2E" w:rsidRPr="00F73A23" w:rsidRDefault="00D56E7F" w:rsidP="00D5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23-24/07/2015</w:t>
            </w:r>
          </w:p>
        </w:tc>
      </w:tr>
      <w:tr w:rsidR="00BB02B9" w:rsidRPr="00F73A23" w:rsidTr="00D56271">
        <w:trPr>
          <w:trHeight w:val="127"/>
        </w:trPr>
        <w:tc>
          <w:tcPr>
            <w:tcW w:w="862" w:type="dxa"/>
            <w:vMerge/>
            <w:tcBorders>
              <w:top w:val="nil"/>
              <w:bottom w:val="nil"/>
            </w:tcBorders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Buna rağmen Açık kontenjan Kalması halinde yedek listeden öğrenci Kayıtları</w:t>
            </w:r>
          </w:p>
        </w:tc>
        <w:tc>
          <w:tcPr>
            <w:tcW w:w="2765" w:type="dxa"/>
          </w:tcPr>
          <w:p w:rsidR="00F32E2E" w:rsidRPr="00F73A23" w:rsidRDefault="00D56E7F" w:rsidP="00D56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27/07/2015</w:t>
            </w:r>
          </w:p>
        </w:tc>
      </w:tr>
      <w:tr w:rsidR="00BB02B9" w:rsidRPr="00F73A23" w:rsidTr="00D56271">
        <w:trPr>
          <w:trHeight w:val="127"/>
        </w:trPr>
        <w:tc>
          <w:tcPr>
            <w:tcW w:w="862" w:type="dxa"/>
            <w:vMerge/>
            <w:tcBorders>
              <w:top w:val="nil"/>
              <w:bottom w:val="nil"/>
            </w:tcBorders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C24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Bütün bu kayıtlar sonucunda açık kontenjan </w:t>
            </w:r>
            <w:r w:rsidR="00C24B7D" w:rsidRPr="00F73A23">
              <w:rPr>
                <w:rFonts w:ascii="Times New Roman" w:eastAsia="Times New Roman" w:hAnsi="Times New Roman" w:cs="Times New Roman"/>
                <w:lang w:eastAsia="tr-TR"/>
              </w:rPr>
              <w:t>b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ulunan ancak yedek listesi olmayan veya yedek listede </w:t>
            </w:r>
            <w:r w:rsidR="00C24B7D" w:rsidRPr="00F73A23">
              <w:rPr>
                <w:rFonts w:ascii="Times New Roman" w:eastAsia="Times New Roman" w:hAnsi="Times New Roman" w:cs="Times New Roman"/>
                <w:lang w:eastAsia="tr-TR"/>
              </w:rPr>
              <w:t>y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eterli sayıda öğrenci Bulunmayan okullar 2. Seçme sınavı(sınav takvimi valilikçe belirlenecektir)</w:t>
            </w:r>
          </w:p>
        </w:tc>
        <w:tc>
          <w:tcPr>
            <w:tcW w:w="2765" w:type="dxa"/>
          </w:tcPr>
          <w:p w:rsidR="00C24B7D" w:rsidRDefault="00C24B7D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241CB" w:rsidRDefault="008241CB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241CB" w:rsidRPr="00F73A23" w:rsidRDefault="008241CB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03/08/2015-07/08/2015</w:t>
            </w:r>
          </w:p>
        </w:tc>
      </w:tr>
      <w:tr w:rsidR="00BB02B9" w:rsidRPr="00F73A23" w:rsidTr="00171226">
        <w:trPr>
          <w:trHeight w:val="567"/>
        </w:trPr>
        <w:tc>
          <w:tcPr>
            <w:tcW w:w="862" w:type="dxa"/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D66B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Yetişkinler Teknik Eğitim Merkezleri, Endüstri</w:t>
            </w:r>
            <w:r w:rsidR="00D66B48" w:rsidRPr="00F73A23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Pratik Sanat Okulları, Kız Teknik Öğretim Olgunlaşma Enstitüleri </w:t>
            </w:r>
            <w:r w:rsidR="00D66B48" w:rsidRPr="00F73A23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le Pratik Kız Sanat Okullarında Öğrenci Kayıtları</w:t>
            </w:r>
          </w:p>
        </w:tc>
        <w:tc>
          <w:tcPr>
            <w:tcW w:w="2765" w:type="dxa"/>
            <w:vAlign w:val="center"/>
          </w:tcPr>
          <w:p w:rsidR="00D66B48" w:rsidRPr="00F73A23" w:rsidRDefault="00BA4021" w:rsidP="00D66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03/08/2015-04/09/2015</w:t>
            </w:r>
          </w:p>
        </w:tc>
      </w:tr>
      <w:tr w:rsidR="00BB02B9" w:rsidRPr="00F73A23" w:rsidTr="00171226">
        <w:trPr>
          <w:trHeight w:val="305"/>
        </w:trPr>
        <w:tc>
          <w:tcPr>
            <w:tcW w:w="862" w:type="dxa"/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240E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Sinop Bilim ve Sanat Merkezine Genel Müdürlükçe Gönderilen Onaylı Öğrenci Listesinin Okullara Duyurulması ve öğrencilerin kayıt edilmesi</w:t>
            </w:r>
          </w:p>
        </w:tc>
        <w:tc>
          <w:tcPr>
            <w:tcW w:w="2765" w:type="dxa"/>
          </w:tcPr>
          <w:p w:rsidR="00D66B48" w:rsidRDefault="00D66B48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74F81" w:rsidRPr="00F73A23" w:rsidRDefault="00974F81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01/09/2015-30/09/2015</w:t>
            </w:r>
          </w:p>
        </w:tc>
      </w:tr>
      <w:tr w:rsidR="00BB02B9" w:rsidRPr="00F73A23" w:rsidTr="00171226">
        <w:trPr>
          <w:trHeight w:val="567"/>
        </w:trPr>
        <w:tc>
          <w:tcPr>
            <w:tcW w:w="862" w:type="dxa"/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BB02B9" w:rsidRPr="00F73A23" w:rsidRDefault="00BB02B9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Ramazan Bayramı</w:t>
            </w:r>
          </w:p>
        </w:tc>
        <w:tc>
          <w:tcPr>
            <w:tcW w:w="2765" w:type="dxa"/>
          </w:tcPr>
          <w:p w:rsidR="00BB02B9" w:rsidRPr="00F73A23" w:rsidRDefault="00D83F3A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16 Temmuz 2015 Perşembe 13:00 başlar 18 Temmuz 2015 Cumartesi akşamı sona erer.</w:t>
            </w:r>
          </w:p>
        </w:tc>
      </w:tr>
      <w:tr w:rsidR="00BB02B9" w:rsidRPr="00F73A23" w:rsidTr="00171226">
        <w:trPr>
          <w:trHeight w:val="590"/>
        </w:trPr>
        <w:tc>
          <w:tcPr>
            <w:tcW w:w="862" w:type="dxa"/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İlçe Hayat Boyu Öğrenme Halk Eğitimi Planlama ve İşbirliği Komisyonu</w:t>
            </w:r>
          </w:p>
        </w:tc>
        <w:tc>
          <w:tcPr>
            <w:tcW w:w="2765" w:type="dxa"/>
          </w:tcPr>
          <w:p w:rsidR="00BB02B9" w:rsidRPr="00F73A23" w:rsidRDefault="00BB02B9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66B48" w:rsidRPr="00F73A23" w:rsidRDefault="00C131FA" w:rsidP="00C1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19/08/2015</w:t>
            </w:r>
          </w:p>
        </w:tc>
      </w:tr>
      <w:tr w:rsidR="00BB02B9" w:rsidRPr="00F73A23" w:rsidTr="00171226">
        <w:trPr>
          <w:trHeight w:val="567"/>
        </w:trPr>
        <w:tc>
          <w:tcPr>
            <w:tcW w:w="862" w:type="dxa"/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171226" w:rsidRDefault="00171226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BB02B9" w:rsidRPr="00F73A23" w:rsidRDefault="00BB02B9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Zafer Bayra</w:t>
            </w:r>
            <w:r w:rsidR="0045464C">
              <w:rPr>
                <w:rFonts w:ascii="Times New Roman" w:eastAsia="Times New Roman" w:hAnsi="Times New Roman" w:cs="Times New Roman"/>
                <w:b/>
                <w:lang w:eastAsia="tr-TR"/>
              </w:rPr>
              <w:t>mı</w:t>
            </w:r>
          </w:p>
        </w:tc>
        <w:tc>
          <w:tcPr>
            <w:tcW w:w="2765" w:type="dxa"/>
          </w:tcPr>
          <w:p w:rsidR="00171226" w:rsidRDefault="00171226" w:rsidP="001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45464C" w:rsidRPr="002B6AF2" w:rsidRDefault="00820DD2" w:rsidP="001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B6AF2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30 Ağustos </w:t>
            </w:r>
            <w:r w:rsidR="00A258D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2015 </w:t>
            </w:r>
            <w:r w:rsidRPr="002B6AF2">
              <w:rPr>
                <w:rFonts w:ascii="Times New Roman" w:eastAsia="Times New Roman" w:hAnsi="Times New Roman" w:cs="Times New Roman"/>
                <w:b/>
                <w:lang w:eastAsia="tr-TR"/>
              </w:rPr>
              <w:t>Pazar</w:t>
            </w:r>
          </w:p>
          <w:p w:rsidR="0045464C" w:rsidRPr="00F73A23" w:rsidRDefault="0045464C" w:rsidP="00126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BB02B9" w:rsidRPr="00F73A23" w:rsidTr="00171226">
        <w:trPr>
          <w:trHeight w:val="567"/>
        </w:trPr>
        <w:tc>
          <w:tcPr>
            <w:tcW w:w="862" w:type="dxa"/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DE51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Hak Eğitim Merkezlerinde 201</w:t>
            </w:r>
            <w:r w:rsidR="00DE5160" w:rsidRPr="00F73A23">
              <w:rPr>
                <w:rFonts w:ascii="Times New Roman" w:eastAsia="Times New Roman" w:hAnsi="Times New Roman" w:cs="Times New Roman"/>
                <w:lang w:eastAsia="tr-TR"/>
              </w:rPr>
              <w:t>3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/201</w:t>
            </w:r>
            <w:r w:rsidR="00DE5160" w:rsidRPr="00F73A23">
              <w:rPr>
                <w:rFonts w:ascii="Times New Roman" w:eastAsia="Times New Roman" w:hAnsi="Times New Roman" w:cs="Times New Roman"/>
                <w:lang w:eastAsia="tr-TR"/>
              </w:rPr>
              <w:t>4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Öğretim Yılı Kursiyer Kayıtları İle Halk Eğitim Merkezlerindeki Öğretmenlerin Göreve Başlaması</w:t>
            </w:r>
          </w:p>
        </w:tc>
        <w:tc>
          <w:tcPr>
            <w:tcW w:w="2765" w:type="dxa"/>
          </w:tcPr>
          <w:p w:rsidR="00D66B48" w:rsidRDefault="00D66B48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52FB6" w:rsidRPr="00F73A23" w:rsidRDefault="00052FB6" w:rsidP="00052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01/09/2015</w:t>
            </w:r>
          </w:p>
        </w:tc>
      </w:tr>
      <w:tr w:rsidR="00BB02B9" w:rsidRPr="00F73A23" w:rsidTr="00171226">
        <w:trPr>
          <w:trHeight w:val="567"/>
        </w:trPr>
        <w:tc>
          <w:tcPr>
            <w:tcW w:w="862" w:type="dxa"/>
          </w:tcPr>
          <w:p w:rsidR="00BB02B9" w:rsidRPr="00F73A23" w:rsidRDefault="00BB02B9" w:rsidP="00231E0F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DE5160" w:rsidP="009F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Sinop Bilim ve Sanat Merkezi 3. Dönem Uygulanan Programların Değerlendirme Raporlarının Genel Müdürlüğe Gönderilmesi</w:t>
            </w:r>
          </w:p>
        </w:tc>
        <w:tc>
          <w:tcPr>
            <w:tcW w:w="2765" w:type="dxa"/>
          </w:tcPr>
          <w:p w:rsidR="00DE5160" w:rsidRDefault="00DE5160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5C5D" w:rsidRPr="00F73A23" w:rsidRDefault="00225C5D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01/09/2015 – 11/09/2015</w:t>
            </w:r>
          </w:p>
        </w:tc>
      </w:tr>
      <w:tr w:rsidR="00BB02B9" w:rsidRPr="00F73A23" w:rsidTr="00171226">
        <w:trPr>
          <w:trHeight w:val="414"/>
        </w:trPr>
        <w:tc>
          <w:tcPr>
            <w:tcW w:w="862" w:type="dxa"/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BB02B9" w:rsidP="00DC7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Yetişkinler Teknik Eğitim Merkezleri</w:t>
            </w:r>
            <w:r w:rsidR="00DC7CCE"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, 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Endüstri</w:t>
            </w:r>
            <w:r w:rsidR="00DC7CCE" w:rsidRPr="00F73A23">
              <w:rPr>
                <w:rFonts w:ascii="Times New Roman" w:eastAsia="Times New Roman" w:hAnsi="Times New Roman" w:cs="Times New Roman"/>
                <w:lang w:eastAsia="tr-TR"/>
              </w:rPr>
              <w:t>,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Pratik Sanat Okulları, Kız Teknik Olgunlaşma Enstitüleri </w:t>
            </w:r>
            <w:r w:rsidR="00DC7CCE" w:rsidRPr="00F73A23">
              <w:rPr>
                <w:rFonts w:ascii="Times New Roman" w:eastAsia="Times New Roman" w:hAnsi="Times New Roman" w:cs="Times New Roman"/>
                <w:lang w:eastAsia="tr-TR"/>
              </w:rPr>
              <w:t>i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le Pratik Kız Sanat Okulları Öğretmenlerinin Yeni Öğretim Yılı İçin Araştırma ve Atölye Hazırlık Çalışmaları</w:t>
            </w:r>
          </w:p>
        </w:tc>
        <w:tc>
          <w:tcPr>
            <w:tcW w:w="2765" w:type="dxa"/>
          </w:tcPr>
          <w:p w:rsidR="00DC7CCE" w:rsidRDefault="00DC7CCE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87C03" w:rsidRPr="00F73A23" w:rsidRDefault="00987C03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01/09/2015 – 11/09/2015 </w:t>
            </w:r>
          </w:p>
        </w:tc>
      </w:tr>
      <w:tr w:rsidR="00BB02B9" w:rsidRPr="00F73A23" w:rsidTr="00171226">
        <w:trPr>
          <w:trHeight w:val="65"/>
        </w:trPr>
        <w:tc>
          <w:tcPr>
            <w:tcW w:w="862" w:type="dxa"/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DC7CCE" w:rsidP="0094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Okulöncesi, İlkokul ve Ortaokul</w:t>
            </w:r>
            <w:r w:rsidR="009449AF">
              <w:rPr>
                <w:rFonts w:ascii="Times New Roman" w:eastAsia="Times New Roman" w:hAnsi="Times New Roman" w:cs="Times New Roman"/>
                <w:lang w:eastAsia="tr-TR"/>
              </w:rPr>
              <w:t xml:space="preserve"> ve Ortaöğretim Kurumlarındaki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Öğretmenlerin Mesleki Çalışmaları</w:t>
            </w:r>
          </w:p>
        </w:tc>
        <w:tc>
          <w:tcPr>
            <w:tcW w:w="2765" w:type="dxa"/>
          </w:tcPr>
          <w:p w:rsidR="00DC7CCE" w:rsidRPr="00F73A23" w:rsidRDefault="00E46917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01/09/2015 – 11/09/2015</w:t>
            </w:r>
          </w:p>
        </w:tc>
      </w:tr>
      <w:tr w:rsidR="00BB02B9" w:rsidRPr="00F73A23" w:rsidTr="00171226">
        <w:trPr>
          <w:trHeight w:val="312"/>
        </w:trPr>
        <w:tc>
          <w:tcPr>
            <w:tcW w:w="862" w:type="dxa"/>
          </w:tcPr>
          <w:p w:rsidR="00BB02B9" w:rsidRPr="00F73A23" w:rsidRDefault="00BB02B9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BB02B9" w:rsidRPr="00F73A23" w:rsidRDefault="00221F0C" w:rsidP="00195C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Mesleki Eğitim Merkezi Öğretmenler Kurulu Toplantısı</w:t>
            </w:r>
          </w:p>
        </w:tc>
        <w:tc>
          <w:tcPr>
            <w:tcW w:w="2765" w:type="dxa"/>
          </w:tcPr>
          <w:p w:rsidR="00BB02B9" w:rsidRPr="00F73A23" w:rsidRDefault="00724806" w:rsidP="0072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02/09/2015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454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Güz Dönemi Kalfalık ve Ustalık Sınavları</w:t>
            </w:r>
          </w:p>
        </w:tc>
        <w:tc>
          <w:tcPr>
            <w:tcW w:w="2765" w:type="dxa"/>
          </w:tcPr>
          <w:p w:rsidR="00221F0C" w:rsidRDefault="00221F0C" w:rsidP="00454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47924" w:rsidRPr="00F73A23" w:rsidRDefault="00D47924" w:rsidP="00454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01/09/2015 – 18/09/2015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Dünya Okuma-Yazma Günü’nün  Halk Eğitim Merkezlerinde Kutlanması</w:t>
            </w:r>
          </w:p>
        </w:tc>
        <w:tc>
          <w:tcPr>
            <w:tcW w:w="2765" w:type="dxa"/>
          </w:tcPr>
          <w:p w:rsidR="00221F0C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042129" w:rsidRPr="00F73A23" w:rsidRDefault="00042129" w:rsidP="00042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07/09/2015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195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Örgün Eğitim Kurumlarında 2013-2014 Öğretim Yılı Sonu ve 2014-2015 Öğretim Yılı Başı Öğretmenler Kurulu Toplantısı</w:t>
            </w:r>
          </w:p>
        </w:tc>
        <w:tc>
          <w:tcPr>
            <w:tcW w:w="2765" w:type="dxa"/>
          </w:tcPr>
          <w:p w:rsidR="00221F0C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B3715A" w:rsidRPr="00F73A23" w:rsidRDefault="00B3715A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01/09/2015 – 11/09/2015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195C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Okul Öncesi ve İlkokul 1. Sınıf Öğrencilerinin Okula İntibak Eğitiminin Yapılması</w:t>
            </w:r>
          </w:p>
        </w:tc>
        <w:tc>
          <w:tcPr>
            <w:tcW w:w="2765" w:type="dxa"/>
          </w:tcPr>
          <w:p w:rsidR="00B3715A" w:rsidRDefault="00B3715A" w:rsidP="0042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221F0C" w:rsidRPr="00F73A23" w:rsidRDefault="00B3715A" w:rsidP="004213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07/09/2015 – 11/09/2015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Eğitim Bölgesi Müdürler Komisyonu Toplantısı (Öğretmen Dağılımı)</w:t>
            </w:r>
          </w:p>
        </w:tc>
        <w:tc>
          <w:tcPr>
            <w:tcW w:w="2765" w:type="dxa"/>
          </w:tcPr>
          <w:p w:rsidR="00221F0C" w:rsidRDefault="00221F0C" w:rsidP="0094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3715A" w:rsidRPr="00F73A23" w:rsidRDefault="00B3715A" w:rsidP="009449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09/09/2015 Saat 14:00’da</w:t>
            </w:r>
          </w:p>
        </w:tc>
      </w:tr>
      <w:tr w:rsidR="00221F0C" w:rsidRPr="00F73A23" w:rsidTr="00171226">
        <w:trPr>
          <w:trHeight w:val="540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Genişletilmiş Zümre Toplantısı (İl – İlçe Müdürlüklerince Belirlenen Okullarda)</w:t>
            </w:r>
          </w:p>
        </w:tc>
        <w:tc>
          <w:tcPr>
            <w:tcW w:w="2765" w:type="dxa"/>
          </w:tcPr>
          <w:p w:rsidR="00221F0C" w:rsidRDefault="00221F0C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7C7B" w:rsidRPr="00F73A23" w:rsidRDefault="00227C7B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02/09/2015 Saat 10:00’da</w:t>
            </w:r>
          </w:p>
        </w:tc>
      </w:tr>
      <w:tr w:rsidR="00221F0C" w:rsidRPr="00F73A23" w:rsidTr="00171226">
        <w:trPr>
          <w:trHeight w:val="540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Merkez Halk Eğitimi ve Hayat Boyu Öğrenme Planlama Komisyonu Toplantısı</w:t>
            </w:r>
          </w:p>
        </w:tc>
        <w:tc>
          <w:tcPr>
            <w:tcW w:w="2765" w:type="dxa"/>
          </w:tcPr>
          <w:p w:rsidR="00221F0C" w:rsidRDefault="00221F0C" w:rsidP="009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24FDD" w:rsidRPr="00F73A23" w:rsidRDefault="00924FDD" w:rsidP="009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03/09/2015</w:t>
            </w:r>
          </w:p>
        </w:tc>
      </w:tr>
      <w:tr w:rsidR="00221F0C" w:rsidRPr="00F73A23" w:rsidTr="00171226">
        <w:trPr>
          <w:trHeight w:val="540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C2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Liselerinde Okuyan 10. 11. Sınıf Öğrencilerinin İşletmelerde Meslek Eğitiminin Sona Ermesi</w:t>
            </w:r>
          </w:p>
        </w:tc>
        <w:tc>
          <w:tcPr>
            <w:tcW w:w="2765" w:type="dxa"/>
          </w:tcPr>
          <w:p w:rsidR="00221F0C" w:rsidRDefault="00221F0C" w:rsidP="009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924FDD" w:rsidRPr="00F73A23" w:rsidRDefault="00924FDD" w:rsidP="00924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18/09/2015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7E0A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201</w:t>
            </w:r>
            <w:r w:rsidR="007E0AF9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-201</w:t>
            </w:r>
            <w:r w:rsidR="007E0AF9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Eğitim-Öğretim Yılının Başlaması</w:t>
            </w:r>
          </w:p>
        </w:tc>
        <w:tc>
          <w:tcPr>
            <w:tcW w:w="2765" w:type="dxa"/>
          </w:tcPr>
          <w:p w:rsidR="00221F0C" w:rsidRPr="00F73A23" w:rsidRDefault="00544176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14 Eylül </w:t>
            </w:r>
            <w:r w:rsidR="002B6AF2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Pazartesi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947DE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Liseleri Yiyecek İçecek Hizmetleri Alanlarında Okuyan, 10. 11. Sınıf Öğrencilerinin İşletmelerde Beceri Eğitimi Sınavı Öncesi  201</w:t>
            </w:r>
            <w:r w:rsidR="00947DE6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-201</w:t>
            </w:r>
            <w:r w:rsidR="00947DE6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eğitim öğretim yılı Öğretmenler Kurulu Toplantısı</w:t>
            </w:r>
          </w:p>
        </w:tc>
        <w:tc>
          <w:tcPr>
            <w:tcW w:w="2765" w:type="dxa"/>
          </w:tcPr>
          <w:p w:rsidR="00221F0C" w:rsidRDefault="00221F0C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55A5A" w:rsidRDefault="00855A5A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855A5A" w:rsidRPr="00F73A23" w:rsidRDefault="00855A5A" w:rsidP="007158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21/09/2015</w:t>
            </w:r>
          </w:p>
        </w:tc>
      </w:tr>
      <w:tr w:rsidR="00221F0C" w:rsidRPr="00F73A23" w:rsidTr="00171226">
        <w:trPr>
          <w:trHeight w:val="29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 Hayat Boyu Öğrenme Halk Eğitimi Planlama ve İşbirliği Komisyonu</w:t>
            </w:r>
          </w:p>
        </w:tc>
        <w:tc>
          <w:tcPr>
            <w:tcW w:w="2765" w:type="dxa"/>
          </w:tcPr>
          <w:p w:rsidR="00221F0C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C3915" w:rsidRPr="00F73A23" w:rsidRDefault="00CC3915" w:rsidP="00CC39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17/09/2015</w:t>
            </w:r>
          </w:p>
        </w:tc>
      </w:tr>
      <w:tr w:rsidR="00221F0C" w:rsidRPr="00F73A23" w:rsidTr="00171226">
        <w:trPr>
          <w:trHeight w:val="29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9F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Liselerinde Okuyan 10. 11. Sınıf Öğrencilerinin 2013-2014  Eğitim Öğretim Yılı,  Ders Yılı Sonu Beceri Sınavları</w:t>
            </w:r>
          </w:p>
        </w:tc>
        <w:tc>
          <w:tcPr>
            <w:tcW w:w="2765" w:type="dxa"/>
          </w:tcPr>
          <w:p w:rsidR="00221F0C" w:rsidRDefault="00221F0C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4081B" w:rsidRPr="00F73A23" w:rsidRDefault="00B4081B" w:rsidP="00B408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28/09/2015 – 30/09/2015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A: Eğitim Bölgesi Zümre Başkanları Kurulu </w:t>
            </w:r>
          </w:p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B: Eğitim Bölgesi Danışma Kurulu  </w:t>
            </w:r>
          </w:p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C: Eğitim Bölgesi Müdürler Kurulu  </w:t>
            </w:r>
          </w:p>
        </w:tc>
        <w:tc>
          <w:tcPr>
            <w:tcW w:w="2765" w:type="dxa"/>
          </w:tcPr>
          <w:p w:rsidR="00221F0C" w:rsidRDefault="002F4E1E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10/09/2015 Saat 10:00</w:t>
            </w:r>
          </w:p>
          <w:p w:rsidR="002F4E1E" w:rsidRDefault="002F4E1E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11/09/2015 Saat 09:00</w:t>
            </w:r>
          </w:p>
          <w:p w:rsidR="002F4E1E" w:rsidRPr="00F73A23" w:rsidRDefault="002F4E1E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11/09/2015 Saat 11:00</w:t>
            </w:r>
          </w:p>
        </w:tc>
      </w:tr>
      <w:tr w:rsidR="00221F0C" w:rsidRPr="00F73A23" w:rsidTr="00171226">
        <w:trPr>
          <w:trHeight w:val="249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Çırak Öğrencilerin Teorik Eğitime Başlaması</w:t>
            </w:r>
          </w:p>
        </w:tc>
        <w:tc>
          <w:tcPr>
            <w:tcW w:w="2765" w:type="dxa"/>
          </w:tcPr>
          <w:p w:rsidR="00221F0C" w:rsidRPr="00F73A23" w:rsidRDefault="00B012CF" w:rsidP="008A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28/09/2015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775F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Rehberlik ve Psikolojik Danışma Hizmetleri İl Danışma Kurulu Toplantısı</w:t>
            </w:r>
          </w:p>
        </w:tc>
        <w:tc>
          <w:tcPr>
            <w:tcW w:w="2765" w:type="dxa"/>
          </w:tcPr>
          <w:p w:rsidR="00221F0C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012CF" w:rsidRPr="00F73A23" w:rsidRDefault="00B012CF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28/09/2015</w:t>
            </w:r>
          </w:p>
        </w:tc>
      </w:tr>
      <w:tr w:rsidR="00221F0C" w:rsidRPr="00F73A23" w:rsidTr="00171226">
        <w:trPr>
          <w:trHeight w:val="330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Özel Eğitim Hizmetleri Kurulu Toplantısı</w:t>
            </w:r>
          </w:p>
        </w:tc>
        <w:tc>
          <w:tcPr>
            <w:tcW w:w="2765" w:type="dxa"/>
            <w:vAlign w:val="center"/>
          </w:tcPr>
          <w:p w:rsidR="00221F0C" w:rsidRPr="00F73A23" w:rsidRDefault="00E82E71" w:rsidP="00DB5C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29/09/2015</w:t>
            </w:r>
          </w:p>
        </w:tc>
      </w:tr>
      <w:tr w:rsidR="00221F0C" w:rsidRPr="00F73A23" w:rsidTr="00171226">
        <w:trPr>
          <w:trHeight w:val="481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DB5C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RAM Çalışma ve Yıllık Çalışma Raporlarının Bakanlığa Gönderilmesi</w:t>
            </w:r>
          </w:p>
        </w:tc>
        <w:tc>
          <w:tcPr>
            <w:tcW w:w="2765" w:type="dxa"/>
          </w:tcPr>
          <w:p w:rsidR="00221F0C" w:rsidRPr="00F73A23" w:rsidRDefault="00E82E71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30/09/2015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2014 Yılında Bursluluğu Kazananların Kayıt İşlemleri</w:t>
            </w:r>
          </w:p>
          <w:p w:rsidR="00221F0C" w:rsidRPr="00F73A23" w:rsidRDefault="00221F0C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(Mebbis Üzerinden) Onay/Ret</w:t>
            </w:r>
          </w:p>
          <w:p w:rsidR="00221F0C" w:rsidRPr="00F73A23" w:rsidRDefault="00221F0C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</w:t>
            </w:r>
            <w:r w:rsidR="009449AF"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Ortaokul ve Ortaöğretim Kurum Müdürlükleri</w:t>
            </w:r>
          </w:p>
          <w:p w:rsidR="00221F0C" w:rsidRPr="00F73A23" w:rsidRDefault="00221F0C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b) İlçe Milli Eğitim Müdürlükleri</w:t>
            </w:r>
          </w:p>
          <w:p w:rsidR="00221F0C" w:rsidRDefault="00221F0C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c) İl Milli Eğitim Müdürlüğü</w:t>
            </w:r>
          </w:p>
          <w:p w:rsidR="00221F0C" w:rsidRPr="00F73A23" w:rsidRDefault="00221F0C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765" w:type="dxa"/>
          </w:tcPr>
          <w:p w:rsidR="00221F0C" w:rsidRPr="00F73A23" w:rsidRDefault="00221F0C" w:rsidP="00464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221F0C" w:rsidP="00464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221F0C" w:rsidP="00464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Bakanlıkça Belirlenen Tarihlerde</w:t>
            </w:r>
          </w:p>
        </w:tc>
      </w:tr>
      <w:tr w:rsidR="00221F0C" w:rsidRPr="00F73A23" w:rsidTr="00171226">
        <w:trPr>
          <w:trHeight w:val="248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E069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Merkezi Sistemle Parasız Yatılı Yerleştirme Sonucu Açık Kalan Kontenjanlara </w:t>
            </w: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Mahalli Sınavla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Öğrenci Yerleştirme İşlemleri</w:t>
            </w:r>
          </w:p>
        </w:tc>
        <w:tc>
          <w:tcPr>
            <w:tcW w:w="2765" w:type="dxa"/>
          </w:tcPr>
          <w:p w:rsidR="00221F0C" w:rsidRPr="00F73A23" w:rsidRDefault="00E5468F" w:rsidP="00464E4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28/09/2015 – 30/10/2015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9F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 ve İlçe Halk Eğitimi Merkezlerine Bağlı Köy ve Kasabalardaki Kursların Öğretime Başl</w:t>
            </w:r>
            <w:r w:rsidR="009449A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aması</w:t>
            </w:r>
          </w:p>
        </w:tc>
        <w:tc>
          <w:tcPr>
            <w:tcW w:w="2765" w:type="dxa"/>
          </w:tcPr>
          <w:p w:rsidR="00221F0C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5468F" w:rsidRPr="00F73A23" w:rsidRDefault="00E5468F" w:rsidP="00D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05/10/2015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0E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221F0C" w:rsidP="000E6B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Ahilik Kültürü Haftası</w:t>
            </w:r>
          </w:p>
        </w:tc>
        <w:tc>
          <w:tcPr>
            <w:tcW w:w="2765" w:type="dxa"/>
          </w:tcPr>
          <w:p w:rsidR="00221F0C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E5468F" w:rsidRPr="00F73A23" w:rsidRDefault="00E5468F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05/10/2015 – 09/10/2015</w:t>
            </w:r>
          </w:p>
        </w:tc>
      </w:tr>
      <w:tr w:rsidR="00221F0C" w:rsidRPr="00F73A23" w:rsidTr="00171226">
        <w:trPr>
          <w:trHeight w:val="558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Default="00221F0C" w:rsidP="009F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Liseleri 10. 11. ve 12 Sınıflarının 2014-2015 Öğretim Yılına Başlaması</w:t>
            </w:r>
          </w:p>
          <w:p w:rsidR="00D56271" w:rsidRDefault="00D56271" w:rsidP="009F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6271" w:rsidRPr="00F73A23" w:rsidRDefault="00D56271" w:rsidP="009F13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65" w:type="dxa"/>
          </w:tcPr>
          <w:p w:rsidR="00221F0C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F844B1" w:rsidRPr="00F73A23" w:rsidRDefault="00F844B1" w:rsidP="00D7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12/10/2015</w:t>
            </w:r>
          </w:p>
        </w:tc>
      </w:tr>
      <w:tr w:rsidR="00221F0C" w:rsidRPr="00F73A23" w:rsidTr="00171226">
        <w:trPr>
          <w:trHeight w:val="130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 Öğrenci Meclisi Seçimi;</w:t>
            </w:r>
          </w:p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a)Okullarda</w:t>
            </w:r>
          </w:p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b) İlçelerde</w:t>
            </w:r>
          </w:p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c) İlde</w:t>
            </w:r>
          </w:p>
        </w:tc>
        <w:tc>
          <w:tcPr>
            <w:tcW w:w="2765" w:type="dxa"/>
          </w:tcPr>
          <w:p w:rsidR="006F4B6E" w:rsidRDefault="006F4B6E" w:rsidP="00D70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Default="00D752B7" w:rsidP="00D70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19/10/2015</w:t>
            </w:r>
            <w:r w:rsidR="00203B7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  <w:r w:rsidR="00203B7F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22/10/2015</w:t>
            </w:r>
          </w:p>
          <w:p w:rsidR="00D752B7" w:rsidRDefault="00203B7F" w:rsidP="00D70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>02/11/2015 – 05/11/2015</w:t>
            </w:r>
          </w:p>
          <w:p w:rsidR="002266A2" w:rsidRPr="00D70E6B" w:rsidRDefault="002266A2" w:rsidP="00D70E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23/11/2015 – 26/11/2015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Kurban Bayramı</w:t>
            </w:r>
          </w:p>
        </w:tc>
        <w:tc>
          <w:tcPr>
            <w:tcW w:w="2765" w:type="dxa"/>
          </w:tcPr>
          <w:p w:rsidR="00221F0C" w:rsidRPr="0034401E" w:rsidRDefault="005F6D6A" w:rsidP="005F6D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23 Eylül 2015 Çarşamba günü 13:00 da başlar 26 Eylül Cumartesi akşamı sona erer.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Cumhuriyet Bayramı</w:t>
            </w:r>
          </w:p>
        </w:tc>
        <w:tc>
          <w:tcPr>
            <w:tcW w:w="2765" w:type="dxa"/>
          </w:tcPr>
          <w:p w:rsidR="00221F0C" w:rsidRPr="00F73A23" w:rsidRDefault="0047300A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 xml:space="preserve">28 Ekim 2015 Çarşamba günü saat 13:00 da başlar, 29 Ekim Perşembe akşamı sona erer. </w:t>
            </w:r>
          </w:p>
        </w:tc>
      </w:tr>
      <w:tr w:rsidR="00221F0C" w:rsidRPr="00F73A23" w:rsidTr="00171226">
        <w:trPr>
          <w:trHeight w:val="29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3279AB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3279AB">
              <w:rPr>
                <w:rFonts w:ascii="Times New Roman" w:eastAsia="Times New Roman" w:hAnsi="Times New Roman" w:cs="Times New Roman"/>
                <w:b/>
                <w:lang w:eastAsia="tr-TR"/>
              </w:rPr>
              <w:t>Atatürk Haftası</w:t>
            </w:r>
          </w:p>
        </w:tc>
        <w:tc>
          <w:tcPr>
            <w:tcW w:w="2765" w:type="dxa"/>
          </w:tcPr>
          <w:p w:rsidR="00221F0C" w:rsidRPr="00A96579" w:rsidRDefault="003279AB" w:rsidP="0046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A96579">
              <w:rPr>
                <w:rFonts w:ascii="Times New Roman" w:eastAsia="Times New Roman" w:hAnsi="Times New Roman" w:cs="Times New Roman"/>
                <w:b/>
                <w:lang w:eastAsia="tr-TR"/>
              </w:rPr>
              <w:t>10/11/2015-16/11/2015</w:t>
            </w:r>
          </w:p>
        </w:tc>
      </w:tr>
      <w:tr w:rsidR="00221F0C" w:rsidRPr="00F73A23" w:rsidTr="00171226">
        <w:trPr>
          <w:trHeight w:val="292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tr-TR"/>
              </w:rPr>
              <w:t>Öğretmenler Günü</w:t>
            </w:r>
          </w:p>
        </w:tc>
        <w:tc>
          <w:tcPr>
            <w:tcW w:w="2765" w:type="dxa"/>
          </w:tcPr>
          <w:p w:rsidR="00221F0C" w:rsidRPr="00F73A23" w:rsidRDefault="00182068" w:rsidP="00FD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24/11/2015</w:t>
            </w:r>
          </w:p>
        </w:tc>
      </w:tr>
      <w:tr w:rsidR="00221F0C" w:rsidRPr="00F73A23" w:rsidTr="00171226">
        <w:trPr>
          <w:trHeight w:val="263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Çırak Öğrencilerin Birinci Yarı Yıl Deneme Sınavı</w:t>
            </w:r>
          </w:p>
        </w:tc>
        <w:tc>
          <w:tcPr>
            <w:tcW w:w="2765" w:type="dxa"/>
          </w:tcPr>
          <w:p w:rsidR="00221F0C" w:rsidRPr="00F73A23" w:rsidRDefault="00E21627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21/12/2015 </w:t>
            </w:r>
            <w:r w:rsidR="00904550">
              <w:rPr>
                <w:rFonts w:ascii="Times New Roman" w:eastAsia="Times New Roman" w:hAnsi="Times New Roman" w:cs="Times New Roman"/>
                <w:lang w:eastAsia="tr-TR"/>
              </w:rPr>
              <w:t>–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904550">
              <w:rPr>
                <w:rFonts w:ascii="Times New Roman" w:eastAsia="Times New Roman" w:hAnsi="Times New Roman" w:cs="Times New Roman"/>
                <w:lang w:eastAsia="tr-TR"/>
              </w:rPr>
              <w:t>13/01/2016</w:t>
            </w:r>
          </w:p>
        </w:tc>
      </w:tr>
      <w:tr w:rsidR="00221F0C" w:rsidRPr="00F73A23" w:rsidTr="00171226">
        <w:trPr>
          <w:trHeight w:val="253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Yılbaşı Tatili</w:t>
            </w:r>
          </w:p>
        </w:tc>
        <w:tc>
          <w:tcPr>
            <w:tcW w:w="2765" w:type="dxa"/>
          </w:tcPr>
          <w:p w:rsidR="00221F0C" w:rsidRPr="00F73A23" w:rsidRDefault="00190857" w:rsidP="00FD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01/01/2016</w:t>
            </w:r>
          </w:p>
        </w:tc>
      </w:tr>
      <w:tr w:rsidR="00221F0C" w:rsidRPr="00F73A23" w:rsidTr="00171226">
        <w:trPr>
          <w:trHeight w:val="320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Çırak Öğrencilerin Kayıtları</w:t>
            </w:r>
          </w:p>
        </w:tc>
        <w:tc>
          <w:tcPr>
            <w:tcW w:w="2765" w:type="dxa"/>
          </w:tcPr>
          <w:p w:rsidR="00221F0C" w:rsidRPr="00F73A23" w:rsidRDefault="00CD24F2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04/01/2016 – 29/01/2016</w:t>
            </w:r>
          </w:p>
        </w:tc>
      </w:tr>
      <w:tr w:rsidR="00221F0C" w:rsidRPr="00F73A23" w:rsidTr="00171226">
        <w:trPr>
          <w:trHeight w:val="320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İlçe Hayat Boyu Öğrenme Halk Eğitimi Planlama ve İşbirliği Komisyonu</w:t>
            </w:r>
          </w:p>
        </w:tc>
        <w:tc>
          <w:tcPr>
            <w:tcW w:w="2765" w:type="dxa"/>
          </w:tcPr>
          <w:p w:rsidR="00221F0C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5061E4" w:rsidRPr="00F73A23" w:rsidRDefault="005061E4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18/01/2016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B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Örgün ve Yaygın Eğitim Kurumlarında 1. Dönemin Sona Ermesi</w:t>
            </w:r>
          </w:p>
        </w:tc>
        <w:tc>
          <w:tcPr>
            <w:tcW w:w="2765" w:type="dxa"/>
          </w:tcPr>
          <w:p w:rsidR="00221F0C" w:rsidRPr="00F73A23" w:rsidRDefault="00FE0F9E" w:rsidP="00FD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22 Ocak 2016</w:t>
            </w:r>
            <w:r w:rsidR="001C2F7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Cuma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Çırak Öğrencilerin Yarıyıl Tatili </w:t>
            </w:r>
          </w:p>
        </w:tc>
        <w:tc>
          <w:tcPr>
            <w:tcW w:w="2765" w:type="dxa"/>
          </w:tcPr>
          <w:p w:rsidR="00221F0C" w:rsidRDefault="00221F0C" w:rsidP="008A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3486E" w:rsidRPr="00F73A23" w:rsidRDefault="00C3486E" w:rsidP="008A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25/01/2016 – 19/02/2016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5859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Bilim ve Sanat Merkezi </w:t>
            </w:r>
            <w:r w:rsidR="00585988">
              <w:rPr>
                <w:rFonts w:ascii="Times New Roman" w:eastAsia="Times New Roman" w:hAnsi="Times New Roman" w:cs="Times New Roman"/>
                <w:lang w:eastAsia="tr-TR"/>
              </w:rPr>
              <w:t xml:space="preserve">1. Dönem Uygulanan Değerlendirme 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Raporlarının Genel Müdürlüğe Gönderilmesi</w:t>
            </w:r>
          </w:p>
        </w:tc>
        <w:tc>
          <w:tcPr>
            <w:tcW w:w="2765" w:type="dxa"/>
          </w:tcPr>
          <w:p w:rsidR="00221F0C" w:rsidRPr="00F73A23" w:rsidRDefault="006F019D" w:rsidP="0060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25/01/2016 – 05/02/2016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21F0C" w:rsidRPr="00F73A23" w:rsidRDefault="00221F0C" w:rsidP="00CB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Örgün ve Yaygın Eğitim Kurumlarında Yarı Yıl Tatili</w:t>
            </w:r>
          </w:p>
        </w:tc>
        <w:tc>
          <w:tcPr>
            <w:tcW w:w="2765" w:type="dxa"/>
          </w:tcPr>
          <w:p w:rsidR="00221F0C" w:rsidRPr="00D21FE5" w:rsidRDefault="008B56DA" w:rsidP="008B56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21FE5">
              <w:rPr>
                <w:rFonts w:ascii="Times New Roman" w:eastAsia="Times New Roman" w:hAnsi="Times New Roman" w:cs="Times New Roman"/>
                <w:b/>
                <w:lang w:eastAsia="tr-TR"/>
              </w:rPr>
              <w:t>25 Ocak 2016</w:t>
            </w:r>
            <w:r w:rsidR="00D21FE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D21FE5">
              <w:rPr>
                <w:rFonts w:ascii="Times New Roman" w:eastAsia="Times New Roman" w:hAnsi="Times New Roman" w:cs="Times New Roman"/>
                <w:b/>
                <w:lang w:eastAsia="tr-TR"/>
              </w:rPr>
              <w:t>-</w:t>
            </w:r>
            <w:r w:rsidR="00D21FE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D21FE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05 Şubat 2016 </w:t>
            </w:r>
          </w:p>
        </w:tc>
      </w:tr>
      <w:tr w:rsidR="00221F0C" w:rsidRPr="00F73A23" w:rsidTr="00171226">
        <w:trPr>
          <w:trHeight w:val="13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Mesleki Eğitim Merkezi Öğretmenleri Yarıyıl Tatili</w:t>
            </w:r>
          </w:p>
        </w:tc>
        <w:tc>
          <w:tcPr>
            <w:tcW w:w="2765" w:type="dxa"/>
          </w:tcPr>
          <w:p w:rsidR="00221F0C" w:rsidRPr="00F73A23" w:rsidRDefault="00CA3232" w:rsidP="00601B7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21FE5">
              <w:rPr>
                <w:rFonts w:ascii="Times New Roman" w:eastAsia="Times New Roman" w:hAnsi="Times New Roman" w:cs="Times New Roman"/>
                <w:b/>
                <w:lang w:eastAsia="tr-TR"/>
              </w:rPr>
              <w:t>25 Ocak 2016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D21FE5">
              <w:rPr>
                <w:rFonts w:ascii="Times New Roman" w:eastAsia="Times New Roman" w:hAnsi="Times New Roman" w:cs="Times New Roman"/>
                <w:b/>
                <w:lang w:eastAsia="tr-TR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  <w:r w:rsidRPr="00D21FE5">
              <w:rPr>
                <w:rFonts w:ascii="Times New Roman" w:eastAsia="Times New Roman" w:hAnsi="Times New Roman" w:cs="Times New Roman"/>
                <w:b/>
                <w:lang w:eastAsia="tr-TR"/>
              </w:rPr>
              <w:t>05 Şubat 2016</w:t>
            </w:r>
          </w:p>
        </w:tc>
      </w:tr>
      <w:tr w:rsidR="00221F0C" w:rsidRPr="00F73A23" w:rsidTr="00171226">
        <w:trPr>
          <w:trHeight w:val="13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B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Örgün ve Yaygın Eğitim Kurumlarında İkinci Dönemin Başlaması</w:t>
            </w:r>
          </w:p>
        </w:tc>
        <w:tc>
          <w:tcPr>
            <w:tcW w:w="2765" w:type="dxa"/>
          </w:tcPr>
          <w:p w:rsidR="00221F0C" w:rsidRPr="00F73A23" w:rsidRDefault="00D21FE5" w:rsidP="00FD27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08 Şubat 2016</w:t>
            </w:r>
          </w:p>
        </w:tc>
      </w:tr>
      <w:tr w:rsidR="00221F0C" w:rsidRPr="00F73A23" w:rsidTr="00171226">
        <w:trPr>
          <w:trHeight w:val="34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8B3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Mesleki Eğitim Merkezi Öğretmenler Kurul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u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Toplantısı</w:t>
            </w:r>
          </w:p>
        </w:tc>
        <w:tc>
          <w:tcPr>
            <w:tcW w:w="2765" w:type="dxa"/>
          </w:tcPr>
          <w:p w:rsidR="00221F0C" w:rsidRPr="00F73A23" w:rsidRDefault="00CA3232" w:rsidP="008A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08/02/2016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B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Kış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Dönemi Kalfalık ve Ustalık Sınavlarının Yapılması</w:t>
            </w:r>
          </w:p>
        </w:tc>
        <w:tc>
          <w:tcPr>
            <w:tcW w:w="2765" w:type="dxa"/>
          </w:tcPr>
          <w:p w:rsidR="00221F0C" w:rsidRPr="00F73A23" w:rsidRDefault="00CA3232" w:rsidP="008A0FB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09/02/2016 – 26/02/2016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B39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Her Derece ve Türdeki Okullarda İkinci Dönemin Başında Yapılacak Öğretmenler Kurulu Toplantısı</w:t>
            </w:r>
          </w:p>
        </w:tc>
        <w:tc>
          <w:tcPr>
            <w:tcW w:w="2765" w:type="dxa"/>
          </w:tcPr>
          <w:p w:rsidR="00221F0C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DF6AA1" w:rsidRPr="00F73A23" w:rsidRDefault="00DF6AA1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09/02/2016 – 12/02/2016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Genişletilmiş Zümre Toplantısı </w:t>
            </w:r>
          </w:p>
        </w:tc>
        <w:tc>
          <w:tcPr>
            <w:tcW w:w="2765" w:type="dxa"/>
          </w:tcPr>
          <w:p w:rsidR="00221F0C" w:rsidRPr="00F73A23" w:rsidRDefault="00703F62" w:rsidP="00C60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18/02/2016</w:t>
            </w:r>
            <w:r w:rsidR="00C60BB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Saat 15:30’da</w:t>
            </w:r>
          </w:p>
        </w:tc>
      </w:tr>
      <w:tr w:rsidR="00221F0C" w:rsidRPr="00F73A23" w:rsidTr="00171226">
        <w:trPr>
          <w:trHeight w:val="32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Merkez Halk Eğitimi ve Hayat Boyu Öğrenme Planlama Komisyonu Toplantısı</w:t>
            </w:r>
          </w:p>
        </w:tc>
        <w:tc>
          <w:tcPr>
            <w:tcW w:w="2765" w:type="dxa"/>
          </w:tcPr>
          <w:p w:rsidR="00221F0C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C60BB7" w:rsidRPr="00F73A23" w:rsidRDefault="0052452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11/02/2016</w:t>
            </w:r>
          </w:p>
        </w:tc>
      </w:tr>
      <w:tr w:rsidR="00221F0C" w:rsidRPr="00F73A23" w:rsidTr="00171226">
        <w:trPr>
          <w:trHeight w:val="32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A:Eğitim Bölgesi Zümre Başkanları Kurulu Toplantısı, </w:t>
            </w:r>
          </w:p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B:Eğitim Bölgesi Danışma Kurulu Toplantısı, </w:t>
            </w:r>
          </w:p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C: Eğitim Bölgesi Müdürler Kurulu Toplantısı</w:t>
            </w:r>
          </w:p>
        </w:tc>
        <w:tc>
          <w:tcPr>
            <w:tcW w:w="2765" w:type="dxa"/>
          </w:tcPr>
          <w:p w:rsidR="00221F0C" w:rsidRDefault="00630277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18/02/2016 Saat 15:30’da</w:t>
            </w:r>
          </w:p>
          <w:p w:rsidR="00630277" w:rsidRDefault="00630277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19/02/2016 Saat 09:00’da</w:t>
            </w:r>
          </w:p>
          <w:p w:rsidR="00630277" w:rsidRPr="00F73A23" w:rsidRDefault="00630277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19/02/2016 Saat 11:00’de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 Hayat Boyu Öğrenme Halk Eğitimi Planlama ve İşbirliği Komisyonu</w:t>
            </w:r>
          </w:p>
        </w:tc>
        <w:tc>
          <w:tcPr>
            <w:tcW w:w="2765" w:type="dxa"/>
          </w:tcPr>
          <w:p w:rsidR="00221F0C" w:rsidRPr="00F73A23" w:rsidRDefault="007B3D77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18/02/2016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Çırak Öğrencilerin İkinci Yarı Yıla Başlaması</w:t>
            </w:r>
          </w:p>
        </w:tc>
        <w:tc>
          <w:tcPr>
            <w:tcW w:w="2765" w:type="dxa"/>
          </w:tcPr>
          <w:p w:rsidR="00221F0C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B3D77" w:rsidRPr="00F73A23" w:rsidRDefault="007B3D77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22/02/2016</w:t>
            </w:r>
          </w:p>
        </w:tc>
      </w:tr>
      <w:tr w:rsidR="00221F0C" w:rsidRPr="00F73A23" w:rsidTr="00171226">
        <w:trPr>
          <w:trHeight w:val="13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Default="00221F0C" w:rsidP="009F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Liselerinde 2014-2015 Öğretim Yılında Meslek Eğitimi Görecek Öğrencilerin İş Yeri Planlaması ( 10. ve  11. Sınıflar)</w:t>
            </w:r>
          </w:p>
          <w:p w:rsidR="0045464C" w:rsidRPr="00F73A23" w:rsidRDefault="0045464C" w:rsidP="009F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65" w:type="dxa"/>
          </w:tcPr>
          <w:p w:rsidR="006A2B0F" w:rsidRDefault="006A2B0F" w:rsidP="00784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075610" w:rsidP="007845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02/03/2016 – 04/04/2016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ÖSS Danışma Merkezi Oluşturulması İçin Rehber Öğretmenler Kurulu Toplantısı</w:t>
            </w:r>
          </w:p>
        </w:tc>
        <w:tc>
          <w:tcPr>
            <w:tcW w:w="2765" w:type="dxa"/>
          </w:tcPr>
          <w:p w:rsidR="00221F0C" w:rsidRPr="00F73A23" w:rsidRDefault="006A2B0F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Mart 2016 Ayı içerisinde</w:t>
            </w:r>
          </w:p>
        </w:tc>
      </w:tr>
      <w:tr w:rsidR="00221F0C" w:rsidRPr="00F73A23" w:rsidTr="00171226">
        <w:trPr>
          <w:trHeight w:val="203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34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23 Nisan Ulusal Egemenlik ve Çocuk Bayramı </w:t>
            </w:r>
          </w:p>
        </w:tc>
        <w:tc>
          <w:tcPr>
            <w:tcW w:w="2765" w:type="dxa"/>
          </w:tcPr>
          <w:p w:rsidR="00221F0C" w:rsidRPr="00F73A23" w:rsidRDefault="006D77FD" w:rsidP="0046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Yönetmelikte belirtildiği şekli ile.</w:t>
            </w:r>
          </w:p>
        </w:tc>
      </w:tr>
      <w:tr w:rsidR="00221F0C" w:rsidRPr="00F73A23" w:rsidTr="00171226">
        <w:trPr>
          <w:trHeight w:val="404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10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Anadolu Otelcilik ve Turizm Meslek Liseleri  10. 11. ve 12. Sınıf Öğrencilerinin 2014-2015 Ders Yılının Sona Ermesi </w:t>
            </w:r>
          </w:p>
        </w:tc>
        <w:tc>
          <w:tcPr>
            <w:tcW w:w="2765" w:type="dxa"/>
          </w:tcPr>
          <w:p w:rsidR="003F3E1D" w:rsidRDefault="003F3E1D" w:rsidP="00321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3F3E1D" w:rsidP="003212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22/04/2016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10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Çırak Öğrencilerin İkinci Yarıyıl Dönem Sonu Sınavlarının Yapılması</w:t>
            </w:r>
          </w:p>
        </w:tc>
        <w:tc>
          <w:tcPr>
            <w:tcW w:w="2765" w:type="dxa"/>
          </w:tcPr>
          <w:p w:rsidR="00221F0C" w:rsidRPr="00F73A23" w:rsidRDefault="004E65E2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04/05/2016 – 03/06/2016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Liseleri  Bölümlerinde 10. ve 11 Sınıf Öğrencilerinin 2014-2015 Ders Yılı Beceri Eğitimine Başlanması</w:t>
            </w:r>
          </w:p>
          <w:p w:rsidR="00D56271" w:rsidRPr="00F73A23" w:rsidRDefault="00D56271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765" w:type="dxa"/>
          </w:tcPr>
          <w:p w:rsidR="00420FE7" w:rsidRDefault="00420FE7" w:rsidP="00426CD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420FE7" w:rsidP="00426CDB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09/05/2016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İşletmelerde Meslek Eğitimi Gören Son Sınıf Öğrencilerinden Meslek Eğitimi Öğretim Programlarının En Az %80'ini Tamamlayamayanlar İçin Okulda Telafi Eğitimi  </w:t>
            </w:r>
          </w:p>
        </w:tc>
        <w:tc>
          <w:tcPr>
            <w:tcW w:w="2765" w:type="dxa"/>
          </w:tcPr>
          <w:p w:rsidR="00221F0C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</w:p>
          <w:p w:rsidR="009B0D9E" w:rsidRPr="009B0D9E" w:rsidRDefault="009B0D9E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9B0D9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11/05/2016 – 10/06/2016</w:t>
            </w:r>
          </w:p>
        </w:tc>
      </w:tr>
      <w:tr w:rsidR="00221F0C" w:rsidRPr="00F73A23" w:rsidTr="00171226">
        <w:trPr>
          <w:trHeight w:val="309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1029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Okulöncesi Eğitim Kurumlarında Fiyat Tespit Komisyon Toplantısı</w:t>
            </w:r>
          </w:p>
        </w:tc>
        <w:tc>
          <w:tcPr>
            <w:tcW w:w="2765" w:type="dxa"/>
          </w:tcPr>
          <w:p w:rsidR="00221F0C" w:rsidRPr="00F73A23" w:rsidRDefault="00B05CB1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Haziran ayının ilk haftası</w:t>
            </w:r>
          </w:p>
        </w:tc>
      </w:tr>
      <w:tr w:rsidR="00221F0C" w:rsidRPr="00F73A23" w:rsidTr="00171226">
        <w:trPr>
          <w:trHeight w:val="249"/>
        </w:trPr>
        <w:tc>
          <w:tcPr>
            <w:tcW w:w="862" w:type="dxa"/>
          </w:tcPr>
          <w:p w:rsidR="00221F0C" w:rsidRPr="00F73A23" w:rsidRDefault="00221F0C" w:rsidP="00601B72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Default="00221F0C" w:rsidP="0034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19 Mayıs Atatürk'ü Anma Gençlik ve Spor Bayramı </w:t>
            </w:r>
          </w:p>
          <w:p w:rsidR="00221F0C" w:rsidRPr="00F73A23" w:rsidRDefault="00221F0C" w:rsidP="00344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765" w:type="dxa"/>
          </w:tcPr>
          <w:p w:rsidR="00221F0C" w:rsidRPr="00F73A23" w:rsidRDefault="003D7C11" w:rsidP="0060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>Yönetmelikte belirtildiği şekli ile.</w:t>
            </w:r>
          </w:p>
        </w:tc>
      </w:tr>
      <w:tr w:rsidR="00221F0C" w:rsidRPr="00F73A23" w:rsidTr="00171226">
        <w:trPr>
          <w:trHeight w:val="249"/>
        </w:trPr>
        <w:tc>
          <w:tcPr>
            <w:tcW w:w="862" w:type="dxa"/>
          </w:tcPr>
          <w:p w:rsidR="00221F0C" w:rsidRPr="00F73A23" w:rsidRDefault="00221F0C" w:rsidP="00601B72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 ve İlçe Halk Eğitim Merkezleri Yıl Sonu Sergileri</w:t>
            </w:r>
          </w:p>
        </w:tc>
        <w:tc>
          <w:tcPr>
            <w:tcW w:w="2765" w:type="dxa"/>
          </w:tcPr>
          <w:p w:rsidR="00221F0C" w:rsidRPr="00F73A23" w:rsidRDefault="00FE3920" w:rsidP="00FE39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Mayıs- Haziran 2016</w:t>
            </w:r>
          </w:p>
        </w:tc>
      </w:tr>
      <w:tr w:rsidR="00221F0C" w:rsidRPr="00F73A23" w:rsidTr="00171226">
        <w:trPr>
          <w:trHeight w:val="388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3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Özel Öğretim Kurumlarında </w:t>
            </w:r>
          </w:p>
          <w:p w:rsidR="00221F0C" w:rsidRPr="00F73A23" w:rsidRDefault="00221F0C" w:rsidP="003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A)Ücretlerin Tespit ve İlanı</w:t>
            </w:r>
          </w:p>
          <w:p w:rsidR="00221F0C" w:rsidRPr="00F73A23" w:rsidRDefault="00221F0C" w:rsidP="003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B)Tespit Edilen Eğitim Ücretinin İlan Örneği İle Tahmini Bütçe Tablolarının Valilikler Kanalıyla Bakanlığa Gönderilmesi</w:t>
            </w:r>
          </w:p>
        </w:tc>
        <w:tc>
          <w:tcPr>
            <w:tcW w:w="2765" w:type="dxa"/>
          </w:tcPr>
          <w:p w:rsidR="00B436B0" w:rsidRDefault="00B436B0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B436B0" w:rsidRDefault="00B436B0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B436B0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Mayıs- Haziran 2016</w:t>
            </w:r>
          </w:p>
        </w:tc>
      </w:tr>
      <w:tr w:rsidR="00221F0C" w:rsidRPr="00F73A23" w:rsidTr="00171226">
        <w:trPr>
          <w:trHeight w:val="33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336F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Okul Öncesi, İlkokul ve Ortaokullarda Öğrenci Kayıtları</w:t>
            </w:r>
          </w:p>
        </w:tc>
        <w:tc>
          <w:tcPr>
            <w:tcW w:w="2765" w:type="dxa"/>
          </w:tcPr>
          <w:p w:rsidR="00221F0C" w:rsidRPr="00553FAF" w:rsidRDefault="00553FAF" w:rsidP="00941B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553FAF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01/06/2016</w:t>
            </w:r>
          </w:p>
        </w:tc>
      </w:tr>
      <w:tr w:rsidR="00221F0C" w:rsidRPr="00F73A23" w:rsidTr="00171226">
        <w:trPr>
          <w:trHeight w:val="33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B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İşletmelerde Meslek Eğitimi Gören 11-12. Sınıf Öğrencilerin Yıl Sonu Beceri Sınavları Öncesi Öğretmenler Kurulu Toplantısı</w:t>
            </w:r>
          </w:p>
        </w:tc>
        <w:tc>
          <w:tcPr>
            <w:tcW w:w="2765" w:type="dxa"/>
          </w:tcPr>
          <w:p w:rsidR="00F507A3" w:rsidRDefault="00F507A3" w:rsidP="009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</w:t>
            </w:r>
          </w:p>
          <w:p w:rsidR="00221F0C" w:rsidRPr="00F73A23" w:rsidRDefault="00F507A3" w:rsidP="009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06/06/2016</w:t>
            </w:r>
          </w:p>
        </w:tc>
      </w:tr>
      <w:tr w:rsidR="00221F0C" w:rsidRPr="00F73A23" w:rsidTr="00171226">
        <w:trPr>
          <w:trHeight w:val="278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B39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İşletmelerde Meslek Eğitimi Gören 11-12. Sınıf Öğrencilerinin Yıl Sonu  Beceri Sınavları  </w:t>
            </w:r>
          </w:p>
        </w:tc>
        <w:tc>
          <w:tcPr>
            <w:tcW w:w="2765" w:type="dxa"/>
          </w:tcPr>
          <w:p w:rsidR="00090EFD" w:rsidRDefault="00090EFD" w:rsidP="0094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</w:t>
            </w:r>
          </w:p>
          <w:p w:rsidR="00221F0C" w:rsidRPr="00F73A23" w:rsidRDefault="00090EFD" w:rsidP="00941B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</w:t>
            </w:r>
            <w:r w:rsidR="00226FDC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08-10/06/2016</w:t>
            </w:r>
          </w:p>
        </w:tc>
      </w:tr>
      <w:tr w:rsidR="00221F0C" w:rsidRPr="00F73A23" w:rsidTr="00171226">
        <w:trPr>
          <w:trHeight w:val="339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Çırak Öğrencilerin Teorik Eğitiminin Sona Ermesi</w:t>
            </w:r>
          </w:p>
        </w:tc>
        <w:tc>
          <w:tcPr>
            <w:tcW w:w="2765" w:type="dxa"/>
          </w:tcPr>
          <w:p w:rsidR="00221F0C" w:rsidRPr="00F73A23" w:rsidRDefault="00880E59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       </w:t>
            </w:r>
            <w:r w:rsidR="009C2398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10/06/2016</w:t>
            </w:r>
          </w:p>
        </w:tc>
      </w:tr>
      <w:tr w:rsidR="00221F0C" w:rsidRPr="00F73A23" w:rsidTr="00171226">
        <w:trPr>
          <w:trHeight w:val="25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9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2014-2015 Ders Yılının Sona Ermesi (Anadolu Otelcilik ve Turizm  Meslek Lisesi 10. ve 11. Sınıf Öğrencileri Hariç)</w:t>
            </w:r>
          </w:p>
        </w:tc>
        <w:tc>
          <w:tcPr>
            <w:tcW w:w="2765" w:type="dxa"/>
          </w:tcPr>
          <w:p w:rsidR="00221F0C" w:rsidRPr="00F73A23" w:rsidRDefault="00BB5CB0" w:rsidP="00BB5C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tr-TR"/>
              </w:rPr>
              <w:t>10 Haziran 2016</w:t>
            </w:r>
          </w:p>
        </w:tc>
      </w:tr>
      <w:tr w:rsidR="00221F0C" w:rsidRPr="00F73A23" w:rsidTr="00171226">
        <w:trPr>
          <w:trHeight w:val="338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Mesleki Eğitimi Merkezlerinde Öğretmenler Kurulu Toplantısı</w:t>
            </w:r>
          </w:p>
        </w:tc>
        <w:tc>
          <w:tcPr>
            <w:tcW w:w="2765" w:type="dxa"/>
          </w:tcPr>
          <w:p w:rsidR="00221F0C" w:rsidRPr="00F73A23" w:rsidRDefault="00240A9A" w:rsidP="003D76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15/06/2016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C1528D" w:rsidP="00C152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Okul Öncesi, İ</w:t>
            </w:r>
            <w:r w:rsidR="00221F0C"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lkokul, Ortaokul ve Ortaöğretim Kurumlarında Yıl Sonu Öğretmenler Kurulu ve Şube Öğretmenler Kurulu Toplantısı </w:t>
            </w:r>
          </w:p>
        </w:tc>
        <w:tc>
          <w:tcPr>
            <w:tcW w:w="2765" w:type="dxa"/>
          </w:tcPr>
          <w:p w:rsidR="00AE7BED" w:rsidRDefault="00AE7BED" w:rsidP="00354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3D76F2" w:rsidRPr="00F73A23" w:rsidRDefault="00240A9A" w:rsidP="003545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13/06/2016 – 17/06/2016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941B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Mesleki Eğitimi Merkezlerinde Yaz Dönemi Kalfalık ve Ustalık Sınavları</w:t>
            </w:r>
          </w:p>
        </w:tc>
        <w:tc>
          <w:tcPr>
            <w:tcW w:w="2765" w:type="dxa"/>
          </w:tcPr>
          <w:p w:rsidR="00221F0C" w:rsidRDefault="00221F0C" w:rsidP="009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753FB7" w:rsidRPr="00F73A23" w:rsidRDefault="00753FB7" w:rsidP="00941B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15/06/2016 – 04/07/2016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9F76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Rehberlik ve Psikolojik Hizmetleri Okul Yıl Sonu Raporlarının Ram’a Gönderilmesi</w:t>
            </w:r>
          </w:p>
        </w:tc>
        <w:tc>
          <w:tcPr>
            <w:tcW w:w="2765" w:type="dxa"/>
          </w:tcPr>
          <w:p w:rsidR="00221F0C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p w:rsidR="00435385" w:rsidRPr="00F73A23" w:rsidRDefault="00435385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15/06/2016 – 24/06/2016</w:t>
            </w:r>
          </w:p>
        </w:tc>
      </w:tr>
      <w:tr w:rsidR="00221F0C" w:rsidRPr="00F73A23" w:rsidTr="00171226">
        <w:trPr>
          <w:trHeight w:val="299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C1528D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Okul Öncesi, İ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lkokul, Ortaokul ve Ortaöğretim Kurumlarında </w:t>
            </w:r>
            <w:r w:rsidR="00221F0C" w:rsidRPr="00C1528D">
              <w:rPr>
                <w:rFonts w:ascii="Times New Roman" w:eastAsia="Times New Roman" w:hAnsi="Times New Roman" w:cs="Times New Roman"/>
                <w:lang w:eastAsia="tr-TR"/>
              </w:rPr>
              <w:t>Yıl Sonu Mesleki Çalışmalar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ı</w:t>
            </w:r>
          </w:p>
        </w:tc>
        <w:tc>
          <w:tcPr>
            <w:tcW w:w="2765" w:type="dxa"/>
          </w:tcPr>
          <w:p w:rsidR="00221F0C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A60BE1" w:rsidRPr="00DE178D" w:rsidRDefault="00A60BE1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E178D">
              <w:rPr>
                <w:rFonts w:ascii="Times New Roman" w:eastAsia="Times New Roman" w:hAnsi="Times New Roman" w:cs="Times New Roman"/>
                <w:lang w:eastAsia="tr-TR"/>
              </w:rPr>
              <w:t>15/06/2016 – 30/06/2016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A: Eğitim Bölgesi Zümre Başkanları Kurulu </w:t>
            </w:r>
          </w:p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B: Eğitim Bölgesi Danışma Kurulu  </w:t>
            </w:r>
          </w:p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C: Eğitim Bölgesi Müdürler Kurulu  </w:t>
            </w:r>
          </w:p>
        </w:tc>
        <w:tc>
          <w:tcPr>
            <w:tcW w:w="2765" w:type="dxa"/>
          </w:tcPr>
          <w:p w:rsidR="00221F0C" w:rsidRDefault="008567D0" w:rsidP="0085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16-06/2016 Saat  10:00’da</w:t>
            </w:r>
          </w:p>
          <w:p w:rsidR="008567D0" w:rsidRDefault="008567D0" w:rsidP="0085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17/06/2016 Saat 09:00’da</w:t>
            </w:r>
          </w:p>
          <w:p w:rsidR="008567D0" w:rsidRPr="00F73A23" w:rsidRDefault="008567D0" w:rsidP="008567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17/06/2016 Saat 11:00’de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A:Rehberlik ve Psikolojik Danışma Hizmetleri İl Danışma Kurulu Toplantısı </w:t>
            </w:r>
          </w:p>
          <w:p w:rsidR="00221F0C" w:rsidRPr="00F73A23" w:rsidRDefault="00221F0C" w:rsidP="00C3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B: Özel Eğitim Hizmetleri Kurulu Toplantısı</w:t>
            </w:r>
          </w:p>
        </w:tc>
        <w:tc>
          <w:tcPr>
            <w:tcW w:w="2765" w:type="dxa"/>
          </w:tcPr>
          <w:p w:rsidR="00221F0C" w:rsidRDefault="00655504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22/06/2016 Saat 10:00’da</w:t>
            </w:r>
          </w:p>
          <w:p w:rsidR="00655504" w:rsidRPr="00F73A23" w:rsidRDefault="00655504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22/06/2016 Saat 11:00’de</w:t>
            </w:r>
          </w:p>
        </w:tc>
      </w:tr>
      <w:tr w:rsidR="00221F0C" w:rsidRPr="00F73A23" w:rsidTr="00171226">
        <w:trPr>
          <w:trHeight w:val="211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Merkez Halk Eğitimi ve Hayat Boyu Öğrenme Planlama Komisyonu Toplantısı </w:t>
            </w:r>
          </w:p>
        </w:tc>
        <w:tc>
          <w:tcPr>
            <w:tcW w:w="2765" w:type="dxa"/>
          </w:tcPr>
          <w:p w:rsidR="00221F0C" w:rsidRPr="00F73A23" w:rsidRDefault="008A37AD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24/06/2016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/201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Öğretim Yılı İçin Teknik Lise Öğrenci Kayıtları</w:t>
            </w:r>
          </w:p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A) Teknik Liseye Geçiş Şartlarını Taşıyan Öğrencilerin Başvuruları </w:t>
            </w:r>
          </w:p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B) Teknik Lisede Aday Seçme Komisyonu Toplantısı </w:t>
            </w:r>
          </w:p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C) Asıl Listede Yer Alan Öğrencilerin Kayıtları</w:t>
            </w:r>
          </w:p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D) Yedek Listedeki Öğrencilerin Kayıtları </w:t>
            </w:r>
          </w:p>
        </w:tc>
        <w:tc>
          <w:tcPr>
            <w:tcW w:w="2765" w:type="dxa"/>
          </w:tcPr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E-Kılavuz'da  Belirtildiği Tarihlerde</w:t>
            </w:r>
          </w:p>
        </w:tc>
      </w:tr>
      <w:tr w:rsidR="00221F0C" w:rsidRPr="00F73A23" w:rsidTr="00171226">
        <w:trPr>
          <w:trHeight w:val="27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Güzel Sanatlar ve Spor Lisesi Ön Kayıt Başvuruları</w:t>
            </w:r>
          </w:p>
        </w:tc>
        <w:tc>
          <w:tcPr>
            <w:tcW w:w="2765" w:type="dxa"/>
          </w:tcPr>
          <w:p w:rsidR="00221F0C" w:rsidRPr="00F73A23" w:rsidRDefault="00221F0C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Genelge Doğrultusunda</w:t>
            </w:r>
          </w:p>
        </w:tc>
      </w:tr>
      <w:tr w:rsidR="00221F0C" w:rsidRPr="00F73A23" w:rsidTr="00171226">
        <w:trPr>
          <w:trHeight w:val="503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9510DD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9510DD">
              <w:rPr>
                <w:rFonts w:ascii="Times New Roman" w:eastAsia="Times New Roman" w:hAnsi="Times New Roman" w:cs="Times New Roman"/>
                <w:lang w:eastAsia="tr-TR"/>
              </w:rPr>
              <w:t>Sinop Bilim ve Sanat Merkezi 2. Dönem Uygulanan Programların Değerlendirme Raporlarının Genel Müdürlüğe Gönderilmesi</w:t>
            </w:r>
          </w:p>
        </w:tc>
        <w:tc>
          <w:tcPr>
            <w:tcW w:w="2765" w:type="dxa"/>
          </w:tcPr>
          <w:p w:rsidR="00221F0C" w:rsidRPr="00F73A23" w:rsidRDefault="00CC4044" w:rsidP="00EE4A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01/07/2016-0</w:t>
            </w:r>
            <w:r w:rsidR="00EE4AE1">
              <w:rPr>
                <w:rFonts w:ascii="Times New Roman" w:eastAsia="Times New Roman" w:hAnsi="Times New Roman" w:cs="Times New Roman"/>
                <w:lang w:eastAsia="tr-TR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/07/2016</w:t>
            </w:r>
          </w:p>
        </w:tc>
      </w:tr>
      <w:tr w:rsidR="00221F0C" w:rsidRPr="00F73A23" w:rsidTr="00171226">
        <w:trPr>
          <w:trHeight w:val="329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Öğretmenlerin Yaz Tatili (  Orta Öğretim Kurumlarında, Okul Öncesi, İlk Öğretim ve Yaygın Eğitim Kurumlarında )  </w:t>
            </w:r>
          </w:p>
          <w:p w:rsidR="00221F0C" w:rsidRPr="00F73A23" w:rsidRDefault="00221F0C" w:rsidP="00390F7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İlköğretim Okulları, Yaygın Eğitim Merkezi</w:t>
            </w:r>
          </w:p>
          <w:p w:rsidR="00221F0C" w:rsidRPr="00F73A23" w:rsidRDefault="00221F0C" w:rsidP="00390F72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Ortaöğretim Okulları</w:t>
            </w:r>
          </w:p>
        </w:tc>
        <w:tc>
          <w:tcPr>
            <w:tcW w:w="2765" w:type="dxa"/>
          </w:tcPr>
          <w:p w:rsidR="00221F0C" w:rsidRPr="00F73A23" w:rsidRDefault="00230282" w:rsidP="00601B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01/07/2016</w:t>
            </w:r>
          </w:p>
        </w:tc>
      </w:tr>
      <w:tr w:rsidR="00221F0C" w:rsidRPr="00F73A23" w:rsidTr="00171226">
        <w:trPr>
          <w:trHeight w:val="329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Çırak Öğrencilerin Kayıtları</w:t>
            </w:r>
          </w:p>
        </w:tc>
        <w:tc>
          <w:tcPr>
            <w:tcW w:w="2765" w:type="dxa"/>
          </w:tcPr>
          <w:p w:rsidR="00221F0C" w:rsidRPr="00F73A23" w:rsidRDefault="005069DE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01/07/2016-30/09/2016</w:t>
            </w:r>
          </w:p>
        </w:tc>
      </w:tr>
      <w:tr w:rsidR="00221F0C" w:rsidRPr="00F73A23" w:rsidTr="00171226">
        <w:trPr>
          <w:trHeight w:val="37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221F0C" w:rsidRPr="00F73A23" w:rsidRDefault="00221F0C" w:rsidP="00CD42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Mesleki Eğitim Merkezi Öğretmenlerinin yaz tatiline başlaması</w:t>
            </w:r>
          </w:p>
        </w:tc>
        <w:tc>
          <w:tcPr>
            <w:tcW w:w="2765" w:type="dxa"/>
          </w:tcPr>
          <w:p w:rsidR="00221F0C" w:rsidRPr="00F73A23" w:rsidRDefault="004B3EC9" w:rsidP="003E57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04/07/2014</w:t>
            </w:r>
          </w:p>
        </w:tc>
      </w:tr>
      <w:tr w:rsidR="00221F0C" w:rsidRPr="00F73A23" w:rsidTr="00171226">
        <w:trPr>
          <w:trHeight w:val="91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Ramazan Bayramı</w:t>
            </w:r>
          </w:p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765" w:type="dxa"/>
          </w:tcPr>
          <w:p w:rsidR="00221F0C" w:rsidRPr="0034401E" w:rsidRDefault="00EE4AE1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05/07/2016-07/07/2016</w:t>
            </w:r>
          </w:p>
        </w:tc>
      </w:tr>
      <w:tr w:rsidR="00221F0C" w:rsidRPr="00F73A23" w:rsidTr="00171226">
        <w:trPr>
          <w:trHeight w:val="91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İlçe Hayat Boyu Öğrenme Halk Eğitimi Planlama ve İşbirliği Komisyonu</w:t>
            </w:r>
          </w:p>
        </w:tc>
        <w:tc>
          <w:tcPr>
            <w:tcW w:w="2765" w:type="dxa"/>
          </w:tcPr>
          <w:p w:rsidR="00221F0C" w:rsidRPr="00F73A23" w:rsidRDefault="00D04CBD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19/08/2016</w:t>
            </w:r>
          </w:p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221F0C" w:rsidRPr="00F73A23" w:rsidTr="00171226">
        <w:trPr>
          <w:trHeight w:val="91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Güzel Sanatlar  ve Spor Lisesi Giriş ( Yetenek ) Sınavları</w:t>
            </w:r>
          </w:p>
        </w:tc>
        <w:tc>
          <w:tcPr>
            <w:tcW w:w="2765" w:type="dxa"/>
          </w:tcPr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Bakanlıktan Gelecek Genelgeye Göre Belirlenecektir.</w:t>
            </w:r>
          </w:p>
        </w:tc>
      </w:tr>
      <w:tr w:rsidR="00221F0C" w:rsidRPr="00F73A23" w:rsidTr="00171226">
        <w:trPr>
          <w:trHeight w:val="23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D56271" w:rsidRDefault="00D56271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21F0C" w:rsidRPr="00F73A23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Zafer Bayramı</w:t>
            </w:r>
          </w:p>
        </w:tc>
        <w:tc>
          <w:tcPr>
            <w:tcW w:w="2765" w:type="dxa"/>
          </w:tcPr>
          <w:p w:rsidR="00221F0C" w:rsidRPr="00F73A23" w:rsidRDefault="007E0AF9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30 Ağustos </w:t>
            </w:r>
            <w:r w:rsidR="004301E2">
              <w:rPr>
                <w:rFonts w:ascii="Times New Roman" w:eastAsia="Times New Roman" w:hAnsi="Times New Roman" w:cs="Times New Roman"/>
                <w:b/>
                <w:lang w:eastAsia="tr-TR"/>
              </w:rPr>
              <w:t>2016</w:t>
            </w:r>
          </w:p>
        </w:tc>
      </w:tr>
      <w:tr w:rsidR="00221F0C" w:rsidRPr="00F73A23" w:rsidTr="00171226">
        <w:trPr>
          <w:trHeight w:val="269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Mesleki Eğitim Merkezi Öğretmenler Kurulu Toplantısı</w:t>
            </w:r>
          </w:p>
        </w:tc>
        <w:tc>
          <w:tcPr>
            <w:tcW w:w="2765" w:type="dxa"/>
          </w:tcPr>
          <w:p w:rsidR="00221F0C" w:rsidRPr="00F73A23" w:rsidRDefault="00D04CBD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01/09/2016</w:t>
            </w:r>
          </w:p>
        </w:tc>
      </w:tr>
      <w:tr w:rsidR="00221F0C" w:rsidRPr="00F73A23" w:rsidTr="00171226">
        <w:trPr>
          <w:trHeight w:val="259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E16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Güz Dönemi Kalfalık ve Ustalık Sınavları</w:t>
            </w:r>
          </w:p>
        </w:tc>
        <w:tc>
          <w:tcPr>
            <w:tcW w:w="2765" w:type="dxa"/>
          </w:tcPr>
          <w:p w:rsidR="00221F0C" w:rsidRPr="00F73A23" w:rsidRDefault="00D04CBD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01/09/2016-16/09/2016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Merkez Halk Eğitimi ve Hayat Boyu Öğrenme Planlama Komisyonu Toplantısı</w:t>
            </w:r>
          </w:p>
        </w:tc>
        <w:tc>
          <w:tcPr>
            <w:tcW w:w="2765" w:type="dxa"/>
          </w:tcPr>
          <w:p w:rsidR="00221F0C" w:rsidRPr="00F73A23" w:rsidRDefault="00A42BCE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05/09/2016</w:t>
            </w:r>
          </w:p>
        </w:tc>
      </w:tr>
      <w:tr w:rsidR="00221F0C" w:rsidRPr="00F73A23" w:rsidTr="00171226">
        <w:trPr>
          <w:trHeight w:val="567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E16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Lisesi 10. ve 11. Sınıf Öğrencilerinin 2014-2015 Ders Yılı İşletmelerde Meslek Eğitiminin Sona Ermesi</w:t>
            </w:r>
          </w:p>
        </w:tc>
        <w:tc>
          <w:tcPr>
            <w:tcW w:w="2765" w:type="dxa"/>
          </w:tcPr>
          <w:p w:rsidR="00221F0C" w:rsidRPr="00F73A23" w:rsidRDefault="00713A70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16/09/2016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95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Öğretim Yılının Başlaması (Anadolu Otelcilik ve Turizm Meslek Lisesi 9. Sınıf Öğrencileri Dahil)</w:t>
            </w:r>
          </w:p>
        </w:tc>
        <w:tc>
          <w:tcPr>
            <w:tcW w:w="2765" w:type="dxa"/>
          </w:tcPr>
          <w:p w:rsidR="00221F0C" w:rsidRPr="00F73A23" w:rsidRDefault="003A41B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19/09/2016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9510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Lisesi 10. ve 11. Sınıf Öğrencilerinin 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-201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 Ders Yılı Sonu Beceri Sınav Öncesi Öğretmenler Kurulu Toplantısı</w:t>
            </w:r>
          </w:p>
        </w:tc>
        <w:tc>
          <w:tcPr>
            <w:tcW w:w="2765" w:type="dxa"/>
          </w:tcPr>
          <w:p w:rsidR="00221F0C" w:rsidRPr="00F73A23" w:rsidRDefault="003A41B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21/09/2016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984E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Lisesi 10. ve 11. Sınıf Öğrencilerinin 201</w:t>
            </w:r>
            <w:r w:rsidR="00984E7C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-201</w:t>
            </w:r>
            <w:r w:rsidR="00984E7C">
              <w:rPr>
                <w:rFonts w:ascii="Times New Roman" w:eastAsia="Times New Roman" w:hAnsi="Times New Roman" w:cs="Times New Roman"/>
                <w:lang w:eastAsia="tr-TR"/>
              </w:rPr>
              <w:t>6</w:t>
            </w: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 xml:space="preserve"> Ders Yılı Sonu Beceri Sınavları</w:t>
            </w:r>
          </w:p>
        </w:tc>
        <w:tc>
          <w:tcPr>
            <w:tcW w:w="2765" w:type="dxa"/>
          </w:tcPr>
          <w:p w:rsidR="00221F0C" w:rsidRPr="00F73A23" w:rsidRDefault="00984E7C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20/09/2016-23/09/2016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D56271" w:rsidRDefault="00D56271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D56271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Çırak Öğrencilerin Teorik Eğitime Başlaması</w:t>
            </w:r>
          </w:p>
        </w:tc>
        <w:tc>
          <w:tcPr>
            <w:tcW w:w="2765" w:type="dxa"/>
          </w:tcPr>
          <w:p w:rsidR="00221F0C" w:rsidRPr="00F73A23" w:rsidRDefault="0023009C" w:rsidP="00AA27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28/09/2016</w:t>
            </w:r>
          </w:p>
        </w:tc>
      </w:tr>
      <w:tr w:rsidR="00221F0C" w:rsidRPr="0034401E" w:rsidTr="00171226">
        <w:trPr>
          <w:trHeight w:val="24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E16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  <w:p w:rsidR="00221F0C" w:rsidRPr="00F73A23" w:rsidRDefault="00221F0C" w:rsidP="00E16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b/>
                <w:lang w:eastAsia="tr-TR"/>
              </w:rPr>
              <w:t>Kurban Bayramı</w:t>
            </w:r>
          </w:p>
          <w:p w:rsidR="00221F0C" w:rsidRPr="00F73A23" w:rsidRDefault="00221F0C" w:rsidP="00E16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2765" w:type="dxa"/>
          </w:tcPr>
          <w:p w:rsidR="00221F0C" w:rsidRPr="0034401E" w:rsidRDefault="00AB5C43" w:rsidP="00344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12/09/2016-15/09/2016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İl Hayat Boyu Öğrenme Halk Eğitimi Planlama ve İşbirliği Komisyonu</w:t>
            </w:r>
          </w:p>
        </w:tc>
        <w:tc>
          <w:tcPr>
            <w:tcW w:w="2765" w:type="dxa"/>
          </w:tcPr>
          <w:p w:rsidR="00221F0C" w:rsidRPr="00F73A23" w:rsidRDefault="00FA0179" w:rsidP="00B93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09/09/2016</w:t>
            </w:r>
          </w:p>
        </w:tc>
      </w:tr>
      <w:tr w:rsidR="00221F0C" w:rsidRPr="00F73A23" w:rsidTr="00171226">
        <w:trPr>
          <w:trHeight w:val="65"/>
        </w:trPr>
        <w:tc>
          <w:tcPr>
            <w:tcW w:w="862" w:type="dxa"/>
          </w:tcPr>
          <w:p w:rsidR="00221F0C" w:rsidRPr="00F73A23" w:rsidRDefault="00221F0C" w:rsidP="00CD42C5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  <w:tc>
          <w:tcPr>
            <w:tcW w:w="6579" w:type="dxa"/>
          </w:tcPr>
          <w:p w:rsidR="00221F0C" w:rsidRPr="00F73A23" w:rsidRDefault="00221F0C" w:rsidP="00F143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F73A23">
              <w:rPr>
                <w:rFonts w:ascii="Times New Roman" w:eastAsia="Times New Roman" w:hAnsi="Times New Roman" w:cs="Times New Roman"/>
                <w:lang w:eastAsia="tr-TR"/>
              </w:rPr>
              <w:t>Anadolu Otelcilik ve Turizm Meslek Lisesi 10. ve 11. Sınıflarında 2015- 2016 Eğitim Öğretim Yılının Başlaması</w:t>
            </w:r>
          </w:p>
        </w:tc>
        <w:tc>
          <w:tcPr>
            <w:tcW w:w="2765" w:type="dxa"/>
          </w:tcPr>
          <w:p w:rsidR="00221F0C" w:rsidRPr="0013776E" w:rsidRDefault="0013776E" w:rsidP="00CD42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13776E">
              <w:rPr>
                <w:rFonts w:ascii="Times New Roman" w:eastAsia="Times New Roman" w:hAnsi="Times New Roman" w:cs="Times New Roman"/>
                <w:lang w:eastAsia="tr-TR"/>
              </w:rPr>
              <w:t>10/10/2016</w:t>
            </w:r>
          </w:p>
        </w:tc>
      </w:tr>
    </w:tbl>
    <w:p w:rsidR="00221F0C" w:rsidRDefault="00221F0C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8E2A65" w:rsidRPr="00F73A23" w:rsidRDefault="008E2A65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D52EC9" w:rsidRPr="00F73A23" w:rsidRDefault="00D52EC9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D52EC9" w:rsidRPr="00F73A23" w:rsidRDefault="00D52EC9" w:rsidP="00D52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52EC9" w:rsidRPr="00A213AC" w:rsidRDefault="00D52EC9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D52EC9" w:rsidRPr="00A213AC" w:rsidRDefault="00D52EC9" w:rsidP="00D52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D52EC9" w:rsidRDefault="00D52EC9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75F50" w:rsidRDefault="00675F50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75F50" w:rsidRPr="004C6B34" w:rsidRDefault="00675F50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D52EC9" w:rsidRPr="004C6B34" w:rsidRDefault="00D52EC9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75F50" w:rsidRDefault="00675F50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75F50" w:rsidRDefault="00675F50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75F50" w:rsidRDefault="00675F50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675F50" w:rsidRPr="004C6B34" w:rsidRDefault="00675F50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D52EC9" w:rsidRPr="004C6B34" w:rsidRDefault="00D52EC9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D52EC9" w:rsidRPr="004C6B34" w:rsidRDefault="00D52EC9" w:rsidP="00D52EC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tr-TR"/>
        </w:rPr>
      </w:pPr>
    </w:p>
    <w:p w:rsidR="00D52EC9" w:rsidRPr="004C6B34" w:rsidRDefault="00D52EC9" w:rsidP="00D52E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675F50" w:rsidRDefault="00675F50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5219BF" w:rsidRDefault="005219BF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219BF" w:rsidRDefault="005219BF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F7673" w:rsidRDefault="009F767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3A23" w:rsidRDefault="00F73A2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3A23" w:rsidRDefault="00F73A2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3A23" w:rsidRDefault="00F73A2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62F" w:rsidRDefault="00E1562F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62F" w:rsidRDefault="00E1562F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62F" w:rsidRDefault="00E1562F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1562F" w:rsidRDefault="00E1562F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689A" w:rsidRDefault="00F4689A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486" w:rsidRDefault="00E30486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486" w:rsidRDefault="00E30486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486" w:rsidRDefault="00E30486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486" w:rsidRDefault="00E30486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486" w:rsidRDefault="00E30486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486" w:rsidRDefault="00E30486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486" w:rsidRDefault="00E30486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E30486" w:rsidRDefault="00E30486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4689A" w:rsidRDefault="00F4689A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261C" w:rsidRDefault="00F3261C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3261C" w:rsidRDefault="00F3261C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F7D5D" w:rsidRDefault="00BF7D5D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675F50" w:rsidRPr="00D83C36" w:rsidRDefault="00A63C75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83C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AÇ</w:t>
      </w:r>
      <w:r w:rsidR="00675F50" w:rsidRPr="00D83C3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IKLAMALAR</w:t>
      </w:r>
    </w:p>
    <w:p w:rsidR="00F73A23" w:rsidRDefault="00F73A2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73A23" w:rsidRPr="00240EC9" w:rsidRDefault="00F73A23" w:rsidP="00675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1. Pratik Kız Sanat Okullarında kayıtların sürekli olması esastır. Okulun şartlarına göre yaz ayları da dahil olmak üzere yılın her ayında yeni kurs grupları oluşturularak kayıt yapılabilir.</w:t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2. Okul öncesi Eğitim Kurumlarında:</w:t>
      </w: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a) Çocuk sayısının en az 20 olması ve istekli öğretmenin bulunması halinde İl Milli Eğitim Müdürlüğü’nün teklifi ve Valilik onayı ile yaz tatilinde de eğitime devam edilir.</w:t>
      </w: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b) Fiziki kapasitenin müsait olması halinde öğretim yılı içinde de çocukların kayıt kabul işlemlerine devam edilir.</w:t>
      </w: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c) Özel günler ve bayramlarda çocukların yaşlarına, gelişmelerine ve eğitimlerine uygun olarak gösteri niteliği taşıyan sınıf içi faaliyetler ile çeşitli eğitim etkinlikleri düzenlenir.</w:t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-İma</w:t>
      </w:r>
      <w:r w:rsidR="005219B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m-Hatip Liselerinde </w:t>
      </w:r>
      <w:r w:rsidR="00E30DA4">
        <w:rPr>
          <w:rFonts w:ascii="Times New Roman" w:eastAsia="Times New Roman" w:hAnsi="Times New Roman" w:cs="Times New Roman"/>
          <w:sz w:val="24"/>
          <w:szCs w:val="24"/>
          <w:lang w:eastAsia="tr-TR"/>
        </w:rPr>
        <w:t>…/…/…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günü ‘İmam-Hatip Okullarının Kuruluş Yıldönümü” olarak kutlanır.</w:t>
      </w: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52EC9" w:rsidRPr="00240EC9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4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</w:t>
      </w:r>
      <w:r w:rsidR="00F73A23">
        <w:rPr>
          <w:rFonts w:ascii="Times New Roman" w:eastAsia="Times New Roman" w:hAnsi="Times New Roman" w:cs="Times New Roman"/>
          <w:sz w:val="24"/>
          <w:szCs w:val="24"/>
          <w:lang w:eastAsia="tr-TR"/>
        </w:rPr>
        <w:t>Milli Eğitim Bakanlığına bağlı okullar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ile bünyesindeki ana okulları ve ana sınıflarına: aday kaydı ile bu öğrencilerin seçimi ve kesin kayıtları ile ilgili iş ve işlemler özel yönetmeliklerinde belirtilen esaslara göre yapılır.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5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- Bu çalışma takviminde belirtilmeyen özel günler; Bakanlığımız İlköğretim ve Ortaöğretim Kurumları Sosyal Etkinlikler Yönetmeliği ile ilgili mevzuatta belirtilen tarihlerde kutlanır.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6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- Özel yönetmeliği bulunan resmi ve özel okullarda kayıt-kabul işlemleri, ilgili yönetmelik ve yönerge hükümlerine göre yapılır. </w:t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7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- 222 Sayılı İlköğretim ve Eğitim Kanununun 51. maddesi gereği Eylül ayının üçüncü haftasında kutlanan “İlköğretim Haftası” faaliyetlerinin öğrencilerle ilgili kısımları öğretim yılının başlamasından sonra gerçekleştirilir.</w:t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8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- Ortaöğretim Kurumlarında Sorumluluk Sınavları, Millî Eğitim Bakanlığı Ortaöğretim Kurumları Yönetmeliği’ne tabi öğrenciler için yapılır.</w:t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9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- Kış dönemi kalfalık ve ustalık sınavları, ihtiyaç duyulması halinde bir hafta uzatılır.</w:t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10</w:t>
      </w:r>
      <w:r w:rsidR="00D52EC9"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- Aynı okul bünyesinde farklı öğretim kademelerinde öğrenim gören özel eğitim gerektiren öğrenciler, öğretim kademelerine bakılmaksızın aynı zamanda tatile girerler.</w:t>
      </w:r>
    </w:p>
    <w:p w:rsidR="00F73A23" w:rsidRDefault="00F73A23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1D65D3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</w:pPr>
      <w:r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="00453F16">
        <w:rPr>
          <w:rFonts w:ascii="Times New Roman" w:eastAsia="Times New Roman" w:hAnsi="Times New Roman" w:cs="Times New Roman"/>
          <w:sz w:val="24"/>
          <w:szCs w:val="24"/>
          <w:lang w:eastAsia="tr-TR"/>
        </w:rPr>
        <w:t>1</w:t>
      </w:r>
      <w:r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.Çalışma Takviminde yer alan toplantıların kesin gün ve saatleri, gündemi, toplantı yeri; </w:t>
      </w:r>
      <w:r w:rsidRPr="001D6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tr-TR"/>
        </w:rPr>
        <w:t xml:space="preserve">toplantıdan en geç bir hafta önce Müdürlüğümüz İnternet sitesinden – Web sayfasından duyurulacaktır. </w:t>
      </w: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40EC9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Bu hususta ayrıca yazışma yapılmayacak olup, bütün yöneticilerimiz web sitemizi dikkatle takip etmelidir. </w:t>
      </w: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52EC9" w:rsidRPr="00240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53F16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F16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F16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F16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F16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01B72" w:rsidRDefault="00601B72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01B72" w:rsidRDefault="00601B72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01B72" w:rsidRDefault="00601B72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01B72" w:rsidRDefault="00601B72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01B72" w:rsidRDefault="00601B72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53F16" w:rsidRDefault="00453F16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BF7D5D" w:rsidRDefault="00BF7D5D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BF7D5D" w:rsidRDefault="00BF7D5D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BF7D5D" w:rsidRDefault="00BF7D5D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675F50" w:rsidRDefault="00675F50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</w:t>
      </w:r>
      <w:r w:rsidR="00D36938">
        <w:rPr>
          <w:rFonts w:ascii="Times New Roman" w:eastAsia="Times New Roman" w:hAnsi="Times New Roman" w:cs="Times New Roman"/>
          <w:lang w:eastAsia="tr-TR"/>
        </w:rPr>
        <w:t xml:space="preserve"> </w:t>
      </w:r>
      <w:r w:rsidR="00454075">
        <w:rPr>
          <w:rFonts w:ascii="Times New Roman" w:eastAsia="Times New Roman" w:hAnsi="Times New Roman" w:cs="Times New Roman"/>
          <w:lang w:eastAsia="tr-TR"/>
        </w:rPr>
        <w:t>Ahmet DEMİR</w:t>
      </w:r>
      <w:r w:rsidR="00D52EC9" w:rsidRPr="00E0155B">
        <w:rPr>
          <w:rFonts w:ascii="Times New Roman" w:eastAsia="Times New Roman" w:hAnsi="Times New Roman" w:cs="Times New Roman"/>
          <w:lang w:eastAsia="tr-TR"/>
        </w:rPr>
        <w:tab/>
      </w:r>
      <w:r w:rsidR="00D52EC9" w:rsidRPr="00E0155B">
        <w:rPr>
          <w:rFonts w:ascii="Times New Roman" w:eastAsia="Times New Roman" w:hAnsi="Times New Roman" w:cs="Times New Roman"/>
          <w:lang w:eastAsia="tr-TR"/>
        </w:rPr>
        <w:tab/>
      </w:r>
      <w:r w:rsidR="00D52EC9" w:rsidRPr="00E0155B">
        <w:rPr>
          <w:rFonts w:ascii="Times New Roman" w:eastAsia="Times New Roman" w:hAnsi="Times New Roman" w:cs="Times New Roman"/>
          <w:lang w:eastAsia="tr-TR"/>
        </w:rPr>
        <w:tab/>
        <w:t xml:space="preserve">  </w:t>
      </w:r>
      <w:r w:rsidR="005219BF" w:rsidRPr="00E0155B">
        <w:rPr>
          <w:rFonts w:ascii="Times New Roman" w:eastAsia="Times New Roman" w:hAnsi="Times New Roman" w:cs="Times New Roman"/>
          <w:lang w:eastAsia="tr-TR"/>
        </w:rPr>
        <w:t xml:space="preserve">        </w:t>
      </w:r>
      <w:r w:rsidR="001D2F35">
        <w:rPr>
          <w:rFonts w:ascii="Times New Roman" w:eastAsia="Times New Roman" w:hAnsi="Times New Roman" w:cs="Times New Roman"/>
          <w:lang w:eastAsia="tr-TR"/>
        </w:rPr>
        <w:t>Ayhan ÖZTÜRK</w:t>
      </w:r>
      <w:r w:rsidR="00D52EC9" w:rsidRPr="00E0155B">
        <w:rPr>
          <w:rFonts w:ascii="Times New Roman" w:eastAsia="Times New Roman" w:hAnsi="Times New Roman" w:cs="Times New Roman"/>
          <w:lang w:eastAsia="tr-TR"/>
        </w:rPr>
        <w:t xml:space="preserve">            </w:t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CF57AF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D52EC9" w:rsidRPr="00E0155B">
        <w:rPr>
          <w:rFonts w:ascii="Times New Roman" w:eastAsia="Times New Roman" w:hAnsi="Times New Roman" w:cs="Times New Roman"/>
          <w:lang w:eastAsia="tr-TR"/>
        </w:rPr>
        <w:t xml:space="preserve"> </w:t>
      </w:r>
      <w:r w:rsidR="00CF57AF">
        <w:rPr>
          <w:rFonts w:ascii="Times New Roman" w:eastAsia="Times New Roman" w:hAnsi="Times New Roman" w:cs="Times New Roman"/>
          <w:lang w:eastAsia="tr-TR"/>
        </w:rPr>
        <w:t>Mustafa CAN</w:t>
      </w:r>
    </w:p>
    <w:p w:rsidR="005219BF" w:rsidRPr="00E0155B" w:rsidRDefault="00D52EC9" w:rsidP="00521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 xml:space="preserve">Milli Eğitim </w:t>
      </w:r>
      <w:r w:rsidR="00675F50">
        <w:rPr>
          <w:rFonts w:ascii="Times New Roman" w:eastAsia="Times New Roman" w:hAnsi="Times New Roman" w:cs="Times New Roman"/>
          <w:lang w:eastAsia="tr-TR"/>
        </w:rPr>
        <w:t xml:space="preserve">Şube Müdürü </w:t>
      </w:r>
      <w:r w:rsidRPr="00E0155B">
        <w:rPr>
          <w:rFonts w:ascii="Times New Roman" w:eastAsia="Times New Roman" w:hAnsi="Times New Roman" w:cs="Times New Roman"/>
          <w:lang w:eastAsia="tr-TR"/>
        </w:rPr>
        <w:t xml:space="preserve"> </w:t>
      </w:r>
      <w:r w:rsidR="00675F50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5219BF">
        <w:rPr>
          <w:rFonts w:ascii="Times New Roman" w:eastAsia="Times New Roman" w:hAnsi="Times New Roman" w:cs="Times New Roman"/>
          <w:lang w:eastAsia="tr-TR"/>
        </w:rPr>
        <w:t xml:space="preserve">          </w:t>
      </w:r>
      <w:r w:rsidR="001D2F35">
        <w:rPr>
          <w:rFonts w:ascii="Times New Roman" w:eastAsia="Times New Roman" w:hAnsi="Times New Roman" w:cs="Times New Roman"/>
          <w:lang w:eastAsia="tr-TR"/>
        </w:rPr>
        <w:t>Sarı Saltuk And.L</w:t>
      </w:r>
      <w:r w:rsidR="005219BF" w:rsidRPr="00E0155B">
        <w:rPr>
          <w:rFonts w:ascii="Times New Roman" w:eastAsia="Times New Roman" w:hAnsi="Times New Roman" w:cs="Times New Roman"/>
          <w:lang w:eastAsia="tr-TR"/>
        </w:rPr>
        <w:t>isesi Müdürü</w:t>
      </w:r>
      <w:r w:rsidR="005219BF">
        <w:rPr>
          <w:rFonts w:ascii="Times New Roman" w:eastAsia="Times New Roman" w:hAnsi="Times New Roman" w:cs="Times New Roman"/>
          <w:lang w:eastAsia="tr-TR"/>
        </w:rPr>
        <w:t xml:space="preserve">        </w:t>
      </w:r>
      <w:r w:rsidR="005219BF" w:rsidRPr="00E0155B">
        <w:rPr>
          <w:rFonts w:ascii="Times New Roman" w:eastAsia="Times New Roman" w:hAnsi="Times New Roman" w:cs="Times New Roman"/>
          <w:lang w:eastAsia="tr-TR"/>
        </w:rPr>
        <w:t xml:space="preserve">       And.Lisesi Müdürü </w:t>
      </w:r>
    </w:p>
    <w:p w:rsidR="005219BF" w:rsidRDefault="005219BF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5219BF" w:rsidRDefault="005219BF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 xml:space="preserve"> </w:t>
      </w:r>
      <w:r w:rsidR="00D36938">
        <w:rPr>
          <w:rFonts w:ascii="Times New Roman" w:eastAsia="Times New Roman" w:hAnsi="Times New Roman" w:cs="Times New Roman"/>
          <w:lang w:eastAsia="tr-TR"/>
        </w:rPr>
        <w:t xml:space="preserve">  </w:t>
      </w:r>
      <w:r w:rsidR="00E44959">
        <w:rPr>
          <w:rFonts w:ascii="Times New Roman" w:eastAsia="Times New Roman" w:hAnsi="Times New Roman" w:cs="Times New Roman"/>
          <w:lang w:eastAsia="tr-TR"/>
        </w:rPr>
        <w:t xml:space="preserve">    </w:t>
      </w:r>
      <w:r w:rsidRPr="00E0155B">
        <w:rPr>
          <w:rFonts w:ascii="Times New Roman" w:eastAsia="Times New Roman" w:hAnsi="Times New Roman" w:cs="Times New Roman"/>
          <w:lang w:eastAsia="tr-TR"/>
        </w:rPr>
        <w:t xml:space="preserve">  </w:t>
      </w:r>
      <w:r w:rsidR="00E44959">
        <w:rPr>
          <w:rFonts w:ascii="Times New Roman" w:eastAsia="Times New Roman" w:hAnsi="Times New Roman" w:cs="Times New Roman"/>
          <w:lang w:eastAsia="tr-TR"/>
        </w:rPr>
        <w:t xml:space="preserve">Ertan GÜNEY </w:t>
      </w:r>
      <w:r w:rsidRPr="00E0155B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Pr="00E0155B">
        <w:rPr>
          <w:rFonts w:ascii="Times New Roman" w:eastAsia="Times New Roman" w:hAnsi="Times New Roman" w:cs="Times New Roman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lang w:eastAsia="tr-TR"/>
        </w:rPr>
        <w:t xml:space="preserve">                 </w:t>
      </w:r>
      <w:r w:rsidRPr="00E0155B">
        <w:rPr>
          <w:rFonts w:ascii="Times New Roman" w:eastAsia="Times New Roman" w:hAnsi="Times New Roman" w:cs="Times New Roman"/>
          <w:lang w:eastAsia="tr-TR"/>
        </w:rPr>
        <w:t xml:space="preserve"> </w:t>
      </w:r>
      <w:r w:rsidR="00E44959">
        <w:rPr>
          <w:rFonts w:ascii="Times New Roman" w:eastAsia="Times New Roman" w:hAnsi="Times New Roman" w:cs="Times New Roman"/>
          <w:lang w:eastAsia="tr-TR"/>
        </w:rPr>
        <w:t>Haluk ÖZTÜRK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  <w:t xml:space="preserve">       </w:t>
      </w:r>
      <w:r w:rsidRPr="00E0155B">
        <w:rPr>
          <w:rFonts w:ascii="Times New Roman" w:eastAsia="Times New Roman" w:hAnsi="Times New Roman" w:cs="Times New Roman"/>
          <w:lang w:eastAsia="tr-TR"/>
        </w:rPr>
        <w:t xml:space="preserve">    </w:t>
      </w:r>
      <w:r w:rsidR="00E44959">
        <w:rPr>
          <w:rFonts w:ascii="Times New Roman" w:eastAsia="Times New Roman" w:hAnsi="Times New Roman" w:cs="Times New Roman"/>
          <w:lang w:eastAsia="tr-TR"/>
        </w:rPr>
        <w:t xml:space="preserve">     Semra DOĞRUYOL</w:t>
      </w:r>
    </w:p>
    <w:p w:rsidR="00E44959" w:rsidRDefault="00675F50" w:rsidP="00E449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D52EC9" w:rsidRPr="00E0155B">
        <w:rPr>
          <w:rFonts w:ascii="Times New Roman" w:eastAsia="Times New Roman" w:hAnsi="Times New Roman" w:cs="Times New Roman"/>
          <w:lang w:eastAsia="tr-TR"/>
        </w:rPr>
        <w:t>Atatürk And</w:t>
      </w:r>
      <w:r>
        <w:rPr>
          <w:rFonts w:ascii="Times New Roman" w:eastAsia="Times New Roman" w:hAnsi="Times New Roman" w:cs="Times New Roman"/>
          <w:lang w:eastAsia="tr-TR"/>
        </w:rPr>
        <w:t>.</w:t>
      </w:r>
      <w:r w:rsidR="00D52EC9" w:rsidRPr="00E0155B">
        <w:rPr>
          <w:rFonts w:ascii="Times New Roman" w:eastAsia="Times New Roman" w:hAnsi="Times New Roman" w:cs="Times New Roman"/>
          <w:lang w:eastAsia="tr-TR"/>
        </w:rPr>
        <w:t>Lisesi Müdürü</w:t>
      </w:r>
      <w:r w:rsidR="00D52EC9" w:rsidRPr="00E0155B">
        <w:rPr>
          <w:rFonts w:ascii="Times New Roman" w:eastAsia="Times New Roman" w:hAnsi="Times New Roman" w:cs="Times New Roman"/>
          <w:lang w:eastAsia="tr-TR"/>
        </w:rPr>
        <w:tab/>
      </w:r>
      <w:r w:rsidR="00E44959">
        <w:rPr>
          <w:rFonts w:ascii="Times New Roman" w:eastAsia="Times New Roman" w:hAnsi="Times New Roman" w:cs="Times New Roman"/>
          <w:lang w:eastAsia="tr-TR"/>
        </w:rPr>
        <w:t xml:space="preserve">      </w:t>
      </w:r>
      <w:r w:rsidR="005219BF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E44959">
        <w:rPr>
          <w:rFonts w:ascii="Times New Roman" w:eastAsia="Times New Roman" w:hAnsi="Times New Roman" w:cs="Times New Roman"/>
          <w:lang w:eastAsia="tr-TR"/>
        </w:rPr>
        <w:t>Seydi Ali Reis M.T.A.L.Md.</w:t>
      </w:r>
      <w:r w:rsidR="005219BF">
        <w:rPr>
          <w:rFonts w:ascii="Times New Roman" w:eastAsia="Times New Roman" w:hAnsi="Times New Roman" w:cs="Times New Roman"/>
          <w:lang w:eastAsia="tr-TR"/>
        </w:rPr>
        <w:t xml:space="preserve">                    </w:t>
      </w:r>
      <w:r w:rsidR="00E44959">
        <w:rPr>
          <w:rFonts w:ascii="Times New Roman" w:eastAsia="Times New Roman" w:hAnsi="Times New Roman" w:cs="Times New Roman"/>
          <w:lang w:eastAsia="tr-TR"/>
        </w:rPr>
        <w:t>Sultan Hatun Mes.Tek.And.L.Md.</w:t>
      </w:r>
    </w:p>
    <w:p w:rsidR="00D52EC9" w:rsidRPr="00E0155B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52EC9" w:rsidRDefault="005219BF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52EC9" w:rsidRPr="00E0155B" w:rsidRDefault="00D52EC9" w:rsidP="00D369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305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 xml:space="preserve"> </w:t>
      </w:r>
      <w:r w:rsidR="00D36938">
        <w:rPr>
          <w:rFonts w:ascii="Times New Roman" w:eastAsia="Times New Roman" w:hAnsi="Times New Roman" w:cs="Times New Roman"/>
          <w:lang w:eastAsia="tr-TR"/>
        </w:rPr>
        <w:t xml:space="preserve">    </w:t>
      </w:r>
      <w:r w:rsidRPr="00E0155B">
        <w:rPr>
          <w:rFonts w:ascii="Times New Roman" w:eastAsia="Times New Roman" w:hAnsi="Times New Roman" w:cs="Times New Roman"/>
          <w:lang w:eastAsia="tr-TR"/>
        </w:rPr>
        <w:t xml:space="preserve"> </w:t>
      </w:r>
      <w:r w:rsidR="00195865">
        <w:rPr>
          <w:rFonts w:ascii="Times New Roman" w:eastAsia="Times New Roman" w:hAnsi="Times New Roman" w:cs="Times New Roman"/>
          <w:lang w:eastAsia="tr-TR"/>
        </w:rPr>
        <w:t xml:space="preserve">        Alattin ŞAHİN</w:t>
      </w:r>
      <w:r w:rsidRPr="00E0155B">
        <w:rPr>
          <w:rFonts w:ascii="Times New Roman" w:eastAsia="Times New Roman" w:hAnsi="Times New Roman" w:cs="Times New Roman"/>
          <w:lang w:eastAsia="tr-TR"/>
        </w:rPr>
        <w:tab/>
      </w:r>
      <w:r w:rsidRPr="00E0155B">
        <w:rPr>
          <w:rFonts w:ascii="Times New Roman" w:eastAsia="Times New Roman" w:hAnsi="Times New Roman" w:cs="Times New Roman"/>
          <w:lang w:eastAsia="tr-TR"/>
        </w:rPr>
        <w:tab/>
        <w:t xml:space="preserve">             </w:t>
      </w:r>
      <w:r w:rsidR="00195865">
        <w:rPr>
          <w:rFonts w:ascii="Times New Roman" w:eastAsia="Times New Roman" w:hAnsi="Times New Roman" w:cs="Times New Roman"/>
          <w:lang w:eastAsia="tr-TR"/>
        </w:rPr>
        <w:t xml:space="preserve">  Şükrü ERALTAN</w:t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7B2425">
        <w:rPr>
          <w:rFonts w:ascii="Times New Roman" w:eastAsia="Times New Roman" w:hAnsi="Times New Roman" w:cs="Times New Roman"/>
          <w:lang w:eastAsia="tr-TR"/>
        </w:rPr>
        <w:t>İbrahim DÜZ</w:t>
      </w:r>
    </w:p>
    <w:p w:rsidR="005219BF" w:rsidRPr="00E0155B" w:rsidRDefault="00195865" w:rsidP="00521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Emir Gazi Tayboğa M.T.And.L.Md.</w:t>
      </w:r>
      <w:r w:rsidR="00D52EC9" w:rsidRPr="00E0155B">
        <w:rPr>
          <w:rFonts w:ascii="Times New Roman" w:eastAsia="Times New Roman" w:hAnsi="Times New Roman" w:cs="Times New Roman"/>
          <w:lang w:eastAsia="tr-TR"/>
        </w:rPr>
        <w:t xml:space="preserve">   And.İmam Hatip Lis.Müd</w:t>
      </w:r>
      <w:r w:rsidR="005219BF">
        <w:rPr>
          <w:rFonts w:ascii="Times New Roman" w:eastAsia="Times New Roman" w:hAnsi="Times New Roman" w:cs="Times New Roman"/>
          <w:lang w:eastAsia="tr-TR"/>
        </w:rPr>
        <w:tab/>
        <w:t xml:space="preserve">    </w:t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 w:rsidRPr="00E0155B">
        <w:rPr>
          <w:rFonts w:ascii="Times New Roman" w:eastAsia="Times New Roman" w:hAnsi="Times New Roman" w:cs="Times New Roman"/>
          <w:lang w:eastAsia="tr-TR"/>
        </w:rPr>
        <w:t>Fen Lisesi Müdür</w:t>
      </w:r>
      <w:r w:rsidR="00454075">
        <w:rPr>
          <w:rFonts w:ascii="Times New Roman" w:eastAsia="Times New Roman" w:hAnsi="Times New Roman" w:cs="Times New Roman"/>
          <w:lang w:eastAsia="tr-TR"/>
        </w:rPr>
        <w:t>ü</w:t>
      </w:r>
    </w:p>
    <w:p w:rsidR="00D52EC9" w:rsidRDefault="00D52EC9" w:rsidP="005219BF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5219BF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5219BF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5219BF">
      <w:pPr>
        <w:tabs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5219BF" w:rsidRPr="00E0155B" w:rsidRDefault="00D36938" w:rsidP="005219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  </w:t>
      </w:r>
      <w:r w:rsidR="00727A1A">
        <w:rPr>
          <w:rFonts w:ascii="Times New Roman" w:eastAsia="Times New Roman" w:hAnsi="Times New Roman" w:cs="Times New Roman"/>
          <w:lang w:eastAsia="tr-TR"/>
        </w:rPr>
        <w:t>Sabri KUZU</w:t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  <w:t xml:space="preserve">     </w:t>
      </w:r>
      <w:r w:rsidR="00727A1A">
        <w:rPr>
          <w:rFonts w:ascii="Times New Roman" w:eastAsia="Times New Roman" w:hAnsi="Times New Roman" w:cs="Times New Roman"/>
          <w:lang w:eastAsia="tr-TR"/>
        </w:rPr>
        <w:t xml:space="preserve">Yakup </w:t>
      </w:r>
      <w:r w:rsidR="005219BF" w:rsidRPr="00E0155B">
        <w:rPr>
          <w:rFonts w:ascii="Times New Roman" w:eastAsia="Times New Roman" w:hAnsi="Times New Roman" w:cs="Times New Roman"/>
          <w:lang w:eastAsia="tr-TR"/>
        </w:rPr>
        <w:t>ÖZTÜRK</w:t>
      </w:r>
      <w:r w:rsidR="005219BF">
        <w:rPr>
          <w:rFonts w:ascii="Times New Roman" w:eastAsia="Times New Roman" w:hAnsi="Times New Roman" w:cs="Times New Roman"/>
          <w:lang w:eastAsia="tr-TR"/>
        </w:rPr>
        <w:t xml:space="preserve">               </w:t>
      </w:r>
      <w:r w:rsidR="005219BF" w:rsidRPr="00E0155B">
        <w:rPr>
          <w:rFonts w:ascii="Times New Roman" w:eastAsia="Times New Roman" w:hAnsi="Times New Roman" w:cs="Times New Roman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lang w:eastAsia="tr-TR"/>
        </w:rPr>
        <w:t xml:space="preserve">           </w:t>
      </w:r>
      <w:r w:rsidR="005219BF" w:rsidRPr="00E0155B">
        <w:rPr>
          <w:rFonts w:ascii="Times New Roman" w:eastAsia="Times New Roman" w:hAnsi="Times New Roman" w:cs="Times New Roman"/>
          <w:lang w:eastAsia="tr-TR"/>
        </w:rPr>
        <w:t>Orhan BAŞKAN</w:t>
      </w:r>
    </w:p>
    <w:p w:rsidR="005219BF" w:rsidRPr="00E0155B" w:rsidRDefault="005219BF" w:rsidP="005219BF">
      <w:pPr>
        <w:tabs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 xml:space="preserve">75.Yıl Cum. </w:t>
      </w:r>
      <w:r w:rsidR="00727A1A">
        <w:rPr>
          <w:rFonts w:ascii="Times New Roman" w:eastAsia="Times New Roman" w:hAnsi="Times New Roman" w:cs="Times New Roman"/>
          <w:lang w:eastAsia="tr-TR"/>
        </w:rPr>
        <w:t>Mes.Tek.And.Lis.</w:t>
      </w:r>
      <w:r w:rsidRPr="00E0155B">
        <w:rPr>
          <w:rFonts w:ascii="Times New Roman" w:eastAsia="Times New Roman" w:hAnsi="Times New Roman" w:cs="Times New Roman"/>
          <w:lang w:eastAsia="tr-TR"/>
        </w:rPr>
        <w:t>Müd</w:t>
      </w:r>
      <w:r>
        <w:rPr>
          <w:rFonts w:ascii="Times New Roman" w:eastAsia="Times New Roman" w:hAnsi="Times New Roman" w:cs="Times New Roman"/>
          <w:lang w:eastAsia="tr-TR"/>
        </w:rPr>
        <w:t xml:space="preserve">.   </w:t>
      </w:r>
      <w:r w:rsidR="00454075">
        <w:rPr>
          <w:rFonts w:ascii="Times New Roman" w:eastAsia="Times New Roman" w:hAnsi="Times New Roman" w:cs="Times New Roman"/>
          <w:lang w:eastAsia="tr-TR"/>
        </w:rPr>
        <w:t>Şh. H.Özdoğru And. L.</w:t>
      </w:r>
      <w:r w:rsidRPr="00E0155B">
        <w:rPr>
          <w:rFonts w:ascii="Times New Roman" w:eastAsia="Times New Roman" w:hAnsi="Times New Roman" w:cs="Times New Roman"/>
          <w:lang w:eastAsia="tr-TR"/>
        </w:rPr>
        <w:t xml:space="preserve"> Müdürü</w:t>
      </w:r>
      <w:r w:rsidR="00454075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727A1A">
        <w:rPr>
          <w:rFonts w:ascii="Times New Roman" w:eastAsia="Times New Roman" w:hAnsi="Times New Roman" w:cs="Times New Roman"/>
          <w:lang w:eastAsia="tr-TR"/>
        </w:rPr>
        <w:t xml:space="preserve">      </w:t>
      </w:r>
      <w:r>
        <w:rPr>
          <w:rFonts w:ascii="Times New Roman" w:eastAsia="Times New Roman" w:hAnsi="Times New Roman" w:cs="Times New Roman"/>
          <w:lang w:eastAsia="tr-TR"/>
        </w:rPr>
        <w:t>IMKB</w:t>
      </w:r>
      <w:r w:rsidR="00454075">
        <w:rPr>
          <w:rFonts w:ascii="Times New Roman" w:eastAsia="Times New Roman" w:hAnsi="Times New Roman" w:cs="Times New Roman"/>
          <w:lang w:eastAsia="tr-TR"/>
        </w:rPr>
        <w:t xml:space="preserve"> ŞhE.Y.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Pr="00E0155B">
        <w:rPr>
          <w:rFonts w:ascii="Times New Roman" w:eastAsia="Times New Roman" w:hAnsi="Times New Roman" w:cs="Times New Roman"/>
          <w:lang w:eastAsia="tr-TR"/>
        </w:rPr>
        <w:t>G</w:t>
      </w:r>
      <w:r w:rsidR="00454075">
        <w:rPr>
          <w:rFonts w:ascii="Times New Roman" w:eastAsia="Times New Roman" w:hAnsi="Times New Roman" w:cs="Times New Roman"/>
          <w:lang w:eastAsia="tr-TR"/>
        </w:rPr>
        <w:t>.</w:t>
      </w:r>
      <w:r w:rsidRPr="00E0155B">
        <w:rPr>
          <w:rFonts w:ascii="Times New Roman" w:eastAsia="Times New Roman" w:hAnsi="Times New Roman" w:cs="Times New Roman"/>
          <w:lang w:eastAsia="tr-TR"/>
        </w:rPr>
        <w:t>S</w:t>
      </w:r>
      <w:r w:rsidR="00454075">
        <w:rPr>
          <w:rFonts w:ascii="Times New Roman" w:eastAsia="Times New Roman" w:hAnsi="Times New Roman" w:cs="Times New Roman"/>
          <w:lang w:eastAsia="tr-TR"/>
        </w:rPr>
        <w:t>.</w:t>
      </w:r>
      <w:r>
        <w:rPr>
          <w:rFonts w:ascii="Times New Roman" w:eastAsia="Times New Roman" w:hAnsi="Times New Roman" w:cs="Times New Roman"/>
          <w:lang w:eastAsia="tr-TR"/>
        </w:rPr>
        <w:t>ve SL.</w:t>
      </w:r>
      <w:r w:rsidRPr="00E0155B">
        <w:rPr>
          <w:rFonts w:ascii="Times New Roman" w:eastAsia="Times New Roman" w:hAnsi="Times New Roman" w:cs="Times New Roman"/>
          <w:lang w:eastAsia="tr-TR"/>
        </w:rPr>
        <w:t xml:space="preserve"> Müd.  </w:t>
      </w:r>
    </w:p>
    <w:p w:rsidR="005219BF" w:rsidRDefault="005219BF" w:rsidP="005219B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5219B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5219B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5219BF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3693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 </w:t>
      </w:r>
      <w:r w:rsidR="00F1279C">
        <w:rPr>
          <w:rFonts w:ascii="Times New Roman" w:eastAsia="Times New Roman" w:hAnsi="Times New Roman" w:cs="Times New Roman"/>
          <w:lang w:eastAsia="tr-TR"/>
        </w:rPr>
        <w:t>Mustafa DÜZEL</w:t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>
        <w:rPr>
          <w:rFonts w:ascii="Times New Roman" w:eastAsia="Times New Roman" w:hAnsi="Times New Roman" w:cs="Times New Roman"/>
          <w:lang w:eastAsia="tr-TR"/>
        </w:rPr>
        <w:tab/>
      </w:r>
      <w:r w:rsidR="005219BF" w:rsidRPr="00E0155B">
        <w:rPr>
          <w:rFonts w:ascii="Times New Roman" w:eastAsia="Times New Roman" w:hAnsi="Times New Roman" w:cs="Times New Roman"/>
          <w:lang w:eastAsia="tr-TR"/>
        </w:rPr>
        <w:t xml:space="preserve">       </w:t>
      </w:r>
      <w:r w:rsidR="00DC7F57">
        <w:rPr>
          <w:rFonts w:ascii="Times New Roman" w:eastAsia="Times New Roman" w:hAnsi="Times New Roman" w:cs="Times New Roman"/>
          <w:lang w:eastAsia="tr-TR"/>
        </w:rPr>
        <w:t>Müjdat ÖZCAN</w:t>
      </w:r>
      <w:r w:rsidR="005219BF" w:rsidRPr="00E0155B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="00F81751">
        <w:rPr>
          <w:rFonts w:ascii="Times New Roman" w:eastAsia="Times New Roman" w:hAnsi="Times New Roman" w:cs="Times New Roman"/>
          <w:lang w:eastAsia="tr-TR"/>
        </w:rPr>
        <w:t xml:space="preserve">    Yener AYDIN</w:t>
      </w:r>
    </w:p>
    <w:p w:rsidR="00454075" w:rsidRDefault="005219BF" w:rsidP="00521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 xml:space="preserve"> Cumhuriyet İ</w:t>
      </w:r>
      <w:r>
        <w:rPr>
          <w:rFonts w:ascii="Times New Roman" w:eastAsia="Times New Roman" w:hAnsi="Times New Roman" w:cs="Times New Roman"/>
          <w:lang w:eastAsia="tr-TR"/>
        </w:rPr>
        <w:t>lk</w:t>
      </w:r>
      <w:r w:rsidR="00454075">
        <w:rPr>
          <w:rFonts w:ascii="Times New Roman" w:eastAsia="Times New Roman" w:hAnsi="Times New Roman" w:cs="Times New Roman"/>
          <w:lang w:eastAsia="tr-TR"/>
        </w:rPr>
        <w:t xml:space="preserve">okulu </w:t>
      </w:r>
      <w:r w:rsidRPr="00E0155B">
        <w:rPr>
          <w:rFonts w:ascii="Times New Roman" w:eastAsia="Times New Roman" w:hAnsi="Times New Roman" w:cs="Times New Roman"/>
          <w:lang w:eastAsia="tr-TR"/>
        </w:rPr>
        <w:t>Müdürü</w:t>
      </w:r>
      <w:r w:rsidR="00D36938">
        <w:rPr>
          <w:rFonts w:ascii="Times New Roman" w:eastAsia="Times New Roman" w:hAnsi="Times New Roman" w:cs="Times New Roman"/>
          <w:lang w:eastAsia="tr-TR"/>
        </w:rPr>
        <w:tab/>
      </w:r>
      <w:r w:rsidR="00D36938">
        <w:rPr>
          <w:rFonts w:ascii="Times New Roman" w:eastAsia="Times New Roman" w:hAnsi="Times New Roman" w:cs="Times New Roman"/>
          <w:lang w:eastAsia="tr-TR"/>
        </w:rPr>
        <w:tab/>
      </w:r>
      <w:r w:rsidR="00D36938" w:rsidRPr="00E0155B">
        <w:rPr>
          <w:rFonts w:ascii="Times New Roman" w:eastAsia="Times New Roman" w:hAnsi="Times New Roman" w:cs="Times New Roman"/>
          <w:lang w:eastAsia="tr-TR"/>
        </w:rPr>
        <w:t xml:space="preserve">İstiklal </w:t>
      </w:r>
      <w:r w:rsidR="00D36938">
        <w:rPr>
          <w:rFonts w:ascii="Times New Roman" w:eastAsia="Times New Roman" w:hAnsi="Times New Roman" w:cs="Times New Roman"/>
          <w:lang w:eastAsia="tr-TR"/>
        </w:rPr>
        <w:t>İlk</w:t>
      </w:r>
      <w:r w:rsidR="00251E23">
        <w:rPr>
          <w:rFonts w:ascii="Times New Roman" w:eastAsia="Times New Roman" w:hAnsi="Times New Roman" w:cs="Times New Roman"/>
          <w:lang w:eastAsia="tr-TR"/>
        </w:rPr>
        <w:t>o</w:t>
      </w:r>
      <w:r w:rsidR="00454075">
        <w:rPr>
          <w:rFonts w:ascii="Times New Roman" w:eastAsia="Times New Roman" w:hAnsi="Times New Roman" w:cs="Times New Roman"/>
          <w:lang w:eastAsia="tr-TR"/>
        </w:rPr>
        <w:t xml:space="preserve">kulu </w:t>
      </w:r>
      <w:r w:rsidR="00D36938" w:rsidRPr="00E0155B">
        <w:rPr>
          <w:rFonts w:ascii="Times New Roman" w:eastAsia="Times New Roman" w:hAnsi="Times New Roman" w:cs="Times New Roman"/>
          <w:lang w:eastAsia="tr-TR"/>
        </w:rPr>
        <w:t>Müdürü</w:t>
      </w:r>
      <w:r w:rsidR="00D36938">
        <w:rPr>
          <w:rFonts w:ascii="Times New Roman" w:eastAsia="Times New Roman" w:hAnsi="Times New Roman" w:cs="Times New Roman"/>
          <w:lang w:eastAsia="tr-TR"/>
        </w:rPr>
        <w:tab/>
        <w:t xml:space="preserve">  </w:t>
      </w:r>
      <w:r w:rsidR="00454075">
        <w:rPr>
          <w:rFonts w:ascii="Times New Roman" w:eastAsia="Times New Roman" w:hAnsi="Times New Roman" w:cs="Times New Roman"/>
          <w:lang w:eastAsia="tr-TR"/>
        </w:rPr>
        <w:t xml:space="preserve">     M.A. Ersoy Ortaokulu Müdürü</w:t>
      </w:r>
    </w:p>
    <w:p w:rsidR="00454075" w:rsidRDefault="00454075" w:rsidP="00521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54075" w:rsidRDefault="00454075" w:rsidP="00521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454075" w:rsidRDefault="00454075" w:rsidP="00521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</w:p>
    <w:p w:rsidR="00251E23" w:rsidRDefault="00251E23" w:rsidP="00251E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</w:t>
      </w:r>
      <w:r w:rsidR="001B0BF4">
        <w:rPr>
          <w:rFonts w:ascii="Times New Roman" w:eastAsia="Times New Roman" w:hAnsi="Times New Roman" w:cs="Times New Roman"/>
          <w:lang w:eastAsia="tr-TR"/>
        </w:rPr>
        <w:t xml:space="preserve">       </w:t>
      </w:r>
      <w:r>
        <w:rPr>
          <w:rFonts w:ascii="Times New Roman" w:eastAsia="Times New Roman" w:hAnsi="Times New Roman" w:cs="Times New Roman"/>
          <w:lang w:eastAsia="tr-TR"/>
        </w:rPr>
        <w:t xml:space="preserve">  </w:t>
      </w:r>
      <w:r w:rsidR="001B0BF4">
        <w:rPr>
          <w:rFonts w:ascii="Times New Roman" w:eastAsia="Times New Roman" w:hAnsi="Times New Roman" w:cs="Times New Roman"/>
          <w:lang w:eastAsia="tr-TR"/>
        </w:rPr>
        <w:t>Nihat ŞEN</w:t>
      </w:r>
      <w:r w:rsidR="00454075">
        <w:rPr>
          <w:rFonts w:ascii="Times New Roman" w:eastAsia="Times New Roman" w:hAnsi="Times New Roman" w:cs="Times New Roman"/>
          <w:lang w:eastAsia="tr-TR"/>
        </w:rPr>
        <w:tab/>
      </w:r>
      <w:r w:rsidR="00454075">
        <w:rPr>
          <w:rFonts w:ascii="Times New Roman" w:eastAsia="Times New Roman" w:hAnsi="Times New Roman" w:cs="Times New Roman"/>
          <w:lang w:eastAsia="tr-TR"/>
        </w:rPr>
        <w:tab/>
      </w:r>
      <w:r w:rsidR="00454075">
        <w:rPr>
          <w:rFonts w:ascii="Times New Roman" w:eastAsia="Times New Roman" w:hAnsi="Times New Roman" w:cs="Times New Roman"/>
          <w:lang w:eastAsia="tr-TR"/>
        </w:rPr>
        <w:tab/>
        <w:t xml:space="preserve">  </w:t>
      </w:r>
      <w:r>
        <w:rPr>
          <w:rFonts w:ascii="Times New Roman" w:eastAsia="Times New Roman" w:hAnsi="Times New Roman" w:cs="Times New Roman"/>
          <w:lang w:eastAsia="tr-TR"/>
        </w:rPr>
        <w:t xml:space="preserve">   </w:t>
      </w:r>
      <w:r w:rsidR="001B0BF4">
        <w:rPr>
          <w:rFonts w:ascii="Times New Roman" w:eastAsia="Times New Roman" w:hAnsi="Times New Roman" w:cs="Times New Roman"/>
          <w:lang w:eastAsia="tr-TR"/>
        </w:rPr>
        <w:t xml:space="preserve">   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r w:rsidR="00454075">
        <w:rPr>
          <w:rFonts w:ascii="Times New Roman" w:eastAsia="Times New Roman" w:hAnsi="Times New Roman" w:cs="Times New Roman"/>
          <w:lang w:eastAsia="tr-TR"/>
        </w:rPr>
        <w:t>Aydın YILMAZ</w:t>
      </w:r>
      <w:r w:rsidR="00454075">
        <w:rPr>
          <w:rFonts w:ascii="Times New Roman" w:eastAsia="Times New Roman" w:hAnsi="Times New Roman" w:cs="Times New Roman"/>
          <w:lang w:eastAsia="tr-TR"/>
        </w:rPr>
        <w:tab/>
      </w:r>
      <w:r w:rsidR="00454075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 xml:space="preserve">            Yusuf HASKILIÇ</w:t>
      </w:r>
    </w:p>
    <w:p w:rsidR="005219BF" w:rsidRPr="00E0155B" w:rsidRDefault="00454075" w:rsidP="005219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Atatürk İlk </w:t>
      </w:r>
      <w:r w:rsidR="001B0BF4">
        <w:rPr>
          <w:rFonts w:ascii="Times New Roman" w:eastAsia="Times New Roman" w:hAnsi="Times New Roman" w:cs="Times New Roman"/>
          <w:lang w:eastAsia="tr-TR"/>
        </w:rPr>
        <w:t>ve Ş.H.Özdoğru</w:t>
      </w:r>
      <w:r>
        <w:rPr>
          <w:rFonts w:ascii="Times New Roman" w:eastAsia="Times New Roman" w:hAnsi="Times New Roman" w:cs="Times New Roman"/>
          <w:lang w:eastAsia="tr-TR"/>
        </w:rPr>
        <w:t>O</w:t>
      </w:r>
      <w:r w:rsidR="001B0BF4">
        <w:rPr>
          <w:rFonts w:ascii="Times New Roman" w:eastAsia="Times New Roman" w:hAnsi="Times New Roman" w:cs="Times New Roman"/>
          <w:lang w:eastAsia="tr-TR"/>
        </w:rPr>
        <w:t>.Ok.Md.</w:t>
      </w:r>
      <w:r>
        <w:rPr>
          <w:rFonts w:ascii="Times New Roman" w:eastAsia="Times New Roman" w:hAnsi="Times New Roman" w:cs="Times New Roman"/>
          <w:lang w:eastAsia="tr-TR"/>
        </w:rPr>
        <w:tab/>
        <w:t>Seyid Bilal İ.H. Ortaokulu Müd.   1</w:t>
      </w:r>
      <w:r w:rsidRPr="00E0155B">
        <w:rPr>
          <w:rFonts w:ascii="Times New Roman" w:eastAsia="Times New Roman" w:hAnsi="Times New Roman" w:cs="Times New Roman"/>
          <w:lang w:eastAsia="tr-TR"/>
        </w:rPr>
        <w:t xml:space="preserve">5 Eylül </w:t>
      </w:r>
      <w:r w:rsidR="00D36938" w:rsidRPr="00E0155B">
        <w:rPr>
          <w:rFonts w:ascii="Times New Roman" w:eastAsia="Times New Roman" w:hAnsi="Times New Roman" w:cs="Times New Roman"/>
          <w:lang w:eastAsia="tr-TR"/>
        </w:rPr>
        <w:t>Anaokulu Müd</w:t>
      </w:r>
      <w:r>
        <w:rPr>
          <w:rFonts w:ascii="Times New Roman" w:eastAsia="Times New Roman" w:hAnsi="Times New Roman" w:cs="Times New Roman"/>
          <w:lang w:eastAsia="tr-TR"/>
        </w:rPr>
        <w:t>ürü</w:t>
      </w:r>
    </w:p>
    <w:p w:rsidR="00D36938" w:rsidRDefault="005219BF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 xml:space="preserve"> </w:t>
      </w:r>
      <w:r w:rsidR="00D52EC9" w:rsidRPr="00E0155B">
        <w:rPr>
          <w:rFonts w:ascii="Times New Roman" w:eastAsia="Times New Roman" w:hAnsi="Times New Roman" w:cs="Times New Roman"/>
          <w:lang w:eastAsia="tr-TR"/>
        </w:rPr>
        <w:tab/>
      </w:r>
      <w:r w:rsidR="00251E23">
        <w:rPr>
          <w:rFonts w:ascii="Times New Roman" w:eastAsia="Times New Roman" w:hAnsi="Times New Roman" w:cs="Times New Roman"/>
          <w:lang w:eastAsia="tr-TR"/>
        </w:rPr>
        <w:t xml:space="preserve"> </w:t>
      </w: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 xml:space="preserve">      </w:t>
      </w: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</w:t>
      </w:r>
      <w:r w:rsidR="00D52EC9" w:rsidRPr="00E0155B">
        <w:rPr>
          <w:rFonts w:ascii="Times New Roman" w:eastAsia="Times New Roman" w:hAnsi="Times New Roman" w:cs="Times New Roman"/>
          <w:lang w:eastAsia="tr-TR"/>
        </w:rPr>
        <w:t xml:space="preserve"> </w:t>
      </w:r>
      <w:r w:rsidR="00B453C7">
        <w:rPr>
          <w:rFonts w:ascii="Times New Roman" w:eastAsia="Times New Roman" w:hAnsi="Times New Roman" w:cs="Times New Roman"/>
          <w:lang w:eastAsia="tr-TR"/>
        </w:rPr>
        <w:t>Yüksel SANDALCI</w:t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ab/>
      </w:r>
      <w:r w:rsidR="00B453C7">
        <w:rPr>
          <w:rFonts w:ascii="Times New Roman" w:eastAsia="Times New Roman" w:hAnsi="Times New Roman" w:cs="Times New Roman"/>
          <w:lang w:eastAsia="tr-TR"/>
        </w:rPr>
        <w:t>Derya ÖZDEMİR</w:t>
      </w:r>
      <w:r w:rsidRPr="00E0155B">
        <w:rPr>
          <w:rFonts w:ascii="Times New Roman" w:eastAsia="Times New Roman" w:hAnsi="Times New Roman" w:cs="Times New Roman"/>
          <w:lang w:eastAsia="tr-TR"/>
        </w:rPr>
        <w:tab/>
      </w:r>
      <w:r w:rsidRPr="00E0155B">
        <w:rPr>
          <w:rFonts w:ascii="Times New Roman" w:eastAsia="Times New Roman" w:hAnsi="Times New Roman" w:cs="Times New Roman"/>
          <w:lang w:eastAsia="tr-TR"/>
        </w:rPr>
        <w:tab/>
      </w:r>
      <w:r>
        <w:rPr>
          <w:rFonts w:ascii="Times New Roman" w:eastAsia="Times New Roman" w:hAnsi="Times New Roman" w:cs="Times New Roman"/>
          <w:lang w:eastAsia="tr-TR"/>
        </w:rPr>
        <w:t xml:space="preserve">       </w:t>
      </w:r>
      <w:r w:rsidR="00B453C7">
        <w:rPr>
          <w:rFonts w:ascii="Times New Roman" w:eastAsia="Times New Roman" w:hAnsi="Times New Roman" w:cs="Times New Roman"/>
          <w:lang w:eastAsia="tr-TR"/>
        </w:rPr>
        <w:t>İbrahim ŞAHİN</w:t>
      </w:r>
    </w:p>
    <w:p w:rsidR="00D52EC9" w:rsidRPr="00E0155B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>Halk Eğitim Merkezi Müd.</w:t>
      </w:r>
      <w:r w:rsidR="00D36938">
        <w:rPr>
          <w:rFonts w:ascii="Times New Roman" w:eastAsia="Times New Roman" w:hAnsi="Times New Roman" w:cs="Times New Roman"/>
          <w:lang w:eastAsia="tr-TR"/>
        </w:rPr>
        <w:tab/>
      </w:r>
      <w:r w:rsidR="00D36938">
        <w:rPr>
          <w:rFonts w:ascii="Times New Roman" w:eastAsia="Times New Roman" w:hAnsi="Times New Roman" w:cs="Times New Roman"/>
          <w:lang w:eastAsia="tr-TR"/>
        </w:rPr>
        <w:tab/>
        <w:t xml:space="preserve">      </w:t>
      </w:r>
      <w:r w:rsidR="00D36938" w:rsidRPr="00E0155B">
        <w:rPr>
          <w:rFonts w:ascii="Times New Roman" w:eastAsia="Times New Roman" w:hAnsi="Times New Roman" w:cs="Times New Roman"/>
          <w:lang w:eastAsia="tr-TR"/>
        </w:rPr>
        <w:t>Mesleki Eğt. Merkezi Müd.</w:t>
      </w:r>
      <w:r w:rsidR="00D36938">
        <w:rPr>
          <w:rFonts w:ascii="Times New Roman" w:eastAsia="Times New Roman" w:hAnsi="Times New Roman" w:cs="Times New Roman"/>
          <w:lang w:eastAsia="tr-TR"/>
        </w:rPr>
        <w:t xml:space="preserve">           </w:t>
      </w:r>
      <w:r w:rsidR="00454075">
        <w:rPr>
          <w:rFonts w:ascii="Times New Roman" w:eastAsia="Times New Roman" w:hAnsi="Times New Roman" w:cs="Times New Roman"/>
          <w:lang w:eastAsia="tr-TR"/>
        </w:rPr>
        <w:t xml:space="preserve">  </w:t>
      </w:r>
      <w:r w:rsidR="00B453C7">
        <w:rPr>
          <w:rFonts w:ascii="Times New Roman" w:eastAsia="Times New Roman" w:hAnsi="Times New Roman" w:cs="Times New Roman"/>
          <w:lang w:eastAsia="tr-TR"/>
        </w:rPr>
        <w:t xml:space="preserve"> </w:t>
      </w:r>
      <w:r w:rsidR="00454075">
        <w:rPr>
          <w:rFonts w:ascii="Times New Roman" w:eastAsia="Times New Roman" w:hAnsi="Times New Roman" w:cs="Times New Roman"/>
          <w:lang w:eastAsia="tr-TR"/>
        </w:rPr>
        <w:t xml:space="preserve"> </w:t>
      </w:r>
      <w:r w:rsidR="00D36938" w:rsidRPr="00E0155B">
        <w:rPr>
          <w:rFonts w:ascii="Times New Roman" w:eastAsia="Times New Roman" w:hAnsi="Times New Roman" w:cs="Times New Roman"/>
          <w:lang w:eastAsia="tr-TR"/>
        </w:rPr>
        <w:t xml:space="preserve">   R.A.M. Müdür</w:t>
      </w:r>
      <w:r w:rsidR="00454075">
        <w:rPr>
          <w:rFonts w:ascii="Times New Roman" w:eastAsia="Times New Roman" w:hAnsi="Times New Roman" w:cs="Times New Roman"/>
          <w:lang w:eastAsia="tr-TR"/>
        </w:rPr>
        <w:t>ü</w:t>
      </w:r>
      <w:r w:rsidR="00D36938" w:rsidRPr="00E0155B">
        <w:rPr>
          <w:rFonts w:ascii="Times New Roman" w:eastAsia="Times New Roman" w:hAnsi="Times New Roman" w:cs="Times New Roman"/>
          <w:lang w:eastAsia="tr-TR"/>
        </w:rPr>
        <w:tab/>
      </w:r>
    </w:p>
    <w:p w:rsidR="00D52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52EC9" w:rsidRPr="00E0155B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 xml:space="preserve">              </w:t>
      </w:r>
    </w:p>
    <w:p w:rsidR="00D52EC9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36938" w:rsidRPr="00E0155B" w:rsidRDefault="00D36938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52EC9" w:rsidRPr="00E0155B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52EC9" w:rsidRPr="00E0155B" w:rsidRDefault="00B453C7" w:rsidP="00D3693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>Murat ÖZGEN</w:t>
      </w:r>
    </w:p>
    <w:p w:rsidR="00D52EC9" w:rsidRPr="00E0155B" w:rsidRDefault="00D52EC9" w:rsidP="00D36938">
      <w:pPr>
        <w:spacing w:after="0" w:line="240" w:lineRule="auto"/>
        <w:ind w:right="-290"/>
        <w:jc w:val="center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>Bilim Sanat Merkezi Müd.</w:t>
      </w:r>
    </w:p>
    <w:p w:rsidR="00D52EC9" w:rsidRPr="00E0155B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52EC9" w:rsidRPr="00E0155B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52EC9" w:rsidRPr="00E0155B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D52EC9" w:rsidRPr="00E0155B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BF7D5D" w:rsidRDefault="00D52EC9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E0155B">
        <w:rPr>
          <w:rFonts w:ascii="Times New Roman" w:eastAsia="Times New Roman" w:hAnsi="Times New Roman" w:cs="Times New Roman"/>
          <w:lang w:eastAsia="tr-TR"/>
        </w:rPr>
        <w:tab/>
      </w:r>
      <w:r w:rsidRPr="00E0155B">
        <w:rPr>
          <w:rFonts w:ascii="Times New Roman" w:eastAsia="Times New Roman" w:hAnsi="Times New Roman" w:cs="Times New Roman"/>
          <w:lang w:eastAsia="tr-TR"/>
        </w:rPr>
        <w:tab/>
        <w:t xml:space="preserve">           </w:t>
      </w:r>
      <w:r w:rsidRPr="00E0155B">
        <w:rPr>
          <w:rFonts w:ascii="Times New Roman" w:eastAsia="Times New Roman" w:hAnsi="Times New Roman" w:cs="Times New Roman"/>
          <w:lang w:eastAsia="tr-TR"/>
        </w:rPr>
        <w:tab/>
      </w:r>
      <w:r w:rsidRPr="00E0155B">
        <w:rPr>
          <w:rFonts w:ascii="Times New Roman" w:eastAsia="Times New Roman" w:hAnsi="Times New Roman" w:cs="Times New Roman"/>
          <w:lang w:eastAsia="tr-TR"/>
        </w:rPr>
        <w:tab/>
        <w:t xml:space="preserve">        </w:t>
      </w:r>
    </w:p>
    <w:p w:rsidR="003C01DB" w:rsidRDefault="003C01DB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3C01DB" w:rsidRDefault="003C01DB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3C01DB" w:rsidRDefault="003C01DB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3C01DB" w:rsidRDefault="003C01DB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BF7D5D" w:rsidRDefault="00BF7D5D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1D2F35" w:rsidRDefault="001D2F35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1D2F35" w:rsidRDefault="001D2F35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BF7D5D" w:rsidRDefault="00BF7D5D" w:rsidP="00D52EC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:rsidR="00BF7D5D" w:rsidRDefault="00BF7D5D" w:rsidP="00BF7D5D">
      <w:pPr>
        <w:tabs>
          <w:tab w:val="left" w:pos="11057"/>
        </w:tabs>
        <w:spacing w:after="0"/>
        <w:jc w:val="center"/>
        <w:rPr>
          <w:rFonts w:ascii="Comic Sans MS" w:hAnsi="Comic Sans MS"/>
          <w:b/>
          <w:color w:val="FF0000"/>
          <w:sz w:val="28"/>
          <w:szCs w:val="28"/>
        </w:rPr>
      </w:pPr>
    </w:p>
    <w:p w:rsidR="00D55444" w:rsidRPr="00F3261C" w:rsidRDefault="00D55444" w:rsidP="00D55444">
      <w:pPr>
        <w:tabs>
          <w:tab w:val="left" w:pos="11057"/>
        </w:tabs>
        <w:spacing w:after="0"/>
        <w:jc w:val="center"/>
        <w:rPr>
          <w:rFonts w:ascii="Comic Sans MS" w:hAnsi="Comic Sans MS"/>
          <w:b/>
          <w:color w:val="FF0000"/>
        </w:rPr>
      </w:pPr>
      <w:r w:rsidRPr="00F3261C">
        <w:rPr>
          <w:rFonts w:ascii="Comic Sans MS" w:hAnsi="Comic Sans MS"/>
          <w:b/>
          <w:color w:val="FF0000"/>
        </w:rPr>
        <w:t>201</w:t>
      </w:r>
      <w:r w:rsidR="0020438A">
        <w:rPr>
          <w:rFonts w:ascii="Comic Sans MS" w:hAnsi="Comic Sans MS"/>
          <w:b/>
          <w:color w:val="FF0000"/>
        </w:rPr>
        <w:t>5</w:t>
      </w:r>
      <w:r w:rsidRPr="00F3261C">
        <w:rPr>
          <w:rFonts w:ascii="Comic Sans MS" w:hAnsi="Comic Sans MS"/>
          <w:b/>
          <w:color w:val="FF0000"/>
        </w:rPr>
        <w:t>-201</w:t>
      </w:r>
      <w:r w:rsidR="006F6A96">
        <w:rPr>
          <w:rFonts w:ascii="Comic Sans MS" w:hAnsi="Comic Sans MS"/>
          <w:b/>
          <w:color w:val="FF0000"/>
        </w:rPr>
        <w:t>6</w:t>
      </w:r>
      <w:r w:rsidRPr="00F3261C">
        <w:rPr>
          <w:rFonts w:ascii="Comic Sans MS" w:hAnsi="Comic Sans MS"/>
          <w:b/>
        </w:rPr>
        <w:t xml:space="preserve"> </w:t>
      </w:r>
      <w:r w:rsidRPr="00F3261C">
        <w:rPr>
          <w:rFonts w:ascii="Comic Sans MS" w:hAnsi="Comic Sans MS"/>
          <w:b/>
          <w:color w:val="FF0000"/>
        </w:rPr>
        <w:t>EĞİTİM ÖĞRETİM YILI İŞ GÜNÜ TAKVİMİ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914"/>
        <w:gridCol w:w="394"/>
        <w:gridCol w:w="524"/>
        <w:gridCol w:w="524"/>
        <w:gridCol w:w="524"/>
        <w:gridCol w:w="524"/>
        <w:gridCol w:w="524"/>
        <w:gridCol w:w="392"/>
        <w:gridCol w:w="260"/>
        <w:gridCol w:w="264"/>
        <w:gridCol w:w="524"/>
        <w:gridCol w:w="524"/>
        <w:gridCol w:w="524"/>
        <w:gridCol w:w="392"/>
        <w:gridCol w:w="524"/>
        <w:gridCol w:w="524"/>
        <w:gridCol w:w="524"/>
        <w:gridCol w:w="435"/>
        <w:gridCol w:w="499"/>
      </w:tblGrid>
      <w:tr w:rsidR="00D55444" w:rsidRPr="00F3261C" w:rsidTr="009A3B9A">
        <w:trPr>
          <w:trHeight w:val="113"/>
        </w:trPr>
        <w:tc>
          <w:tcPr>
            <w:tcW w:w="928" w:type="pct"/>
            <w:shd w:val="clear" w:color="auto" w:fill="FFFF66"/>
          </w:tcPr>
          <w:p w:rsidR="009F5989" w:rsidRPr="009F5989" w:rsidRDefault="00D55444" w:rsidP="009F5989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GÜNLE</w:t>
            </w:r>
            <w:r w:rsidR="00F3261C" w:rsidRPr="009F5989">
              <w:rPr>
                <w:rFonts w:ascii="Comic Sans MS" w:hAnsi="Comic Sans MS"/>
                <w:sz w:val="18"/>
                <w:szCs w:val="18"/>
              </w:rPr>
              <w:t>R</w:t>
            </w:r>
          </w:p>
        </w:tc>
        <w:tc>
          <w:tcPr>
            <w:tcW w:w="1461" w:type="pct"/>
            <w:gridSpan w:val="6"/>
            <w:shd w:val="clear" w:color="auto" w:fill="FFFF66"/>
          </w:tcPr>
          <w:p w:rsidR="00D55444" w:rsidRPr="009F5989" w:rsidRDefault="00D55444" w:rsidP="00296066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EYLÜL/201</w:t>
            </w:r>
            <w:r w:rsidR="00296066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06" w:type="pct"/>
            <w:gridSpan w:val="6"/>
            <w:shd w:val="clear" w:color="auto" w:fill="FFFF66"/>
          </w:tcPr>
          <w:p w:rsidR="00D55444" w:rsidRPr="009F5989" w:rsidRDefault="00D55444" w:rsidP="00296066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EKİM/201</w:t>
            </w:r>
            <w:r w:rsidR="00296066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405" w:type="pct"/>
            <w:gridSpan w:val="6"/>
            <w:shd w:val="clear" w:color="auto" w:fill="FFFF66"/>
          </w:tcPr>
          <w:p w:rsidR="00D55444" w:rsidRPr="009F5989" w:rsidRDefault="00D55444" w:rsidP="00296066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KASIM/201</w:t>
            </w:r>
            <w:r w:rsidR="00296066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</w:tr>
      <w:tr w:rsidR="00AB3311" w:rsidRPr="00F3261C" w:rsidTr="00AB3311">
        <w:tc>
          <w:tcPr>
            <w:tcW w:w="928" w:type="pct"/>
          </w:tcPr>
          <w:p w:rsidR="00AB3311" w:rsidRPr="009F5989" w:rsidRDefault="00AB3311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Pazartesi</w:t>
            </w:r>
          </w:p>
        </w:tc>
        <w:tc>
          <w:tcPr>
            <w:tcW w:w="191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AB3311" w:rsidRPr="00D8572D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8572D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254" w:type="pct"/>
            <w:vAlign w:val="center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t>2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</w:tr>
      <w:tr w:rsidR="00AB3311" w:rsidRPr="00F3261C" w:rsidTr="00AB3311">
        <w:tc>
          <w:tcPr>
            <w:tcW w:w="928" w:type="pct"/>
          </w:tcPr>
          <w:p w:rsidR="00AB3311" w:rsidRPr="009F5989" w:rsidRDefault="00AB3311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Salı</w:t>
            </w:r>
          </w:p>
        </w:tc>
        <w:tc>
          <w:tcPr>
            <w:tcW w:w="191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AB3311" w:rsidRPr="00D8572D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D8572D"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54" w:type="pct"/>
            <w:vAlign w:val="center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t>3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B3311" w:rsidRPr="00F3261C" w:rsidTr="00AB3311">
        <w:tc>
          <w:tcPr>
            <w:tcW w:w="928" w:type="pct"/>
          </w:tcPr>
          <w:p w:rsidR="00AB3311" w:rsidRPr="009F5989" w:rsidRDefault="00AB3311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Çarşamba</w:t>
            </w:r>
          </w:p>
        </w:tc>
        <w:tc>
          <w:tcPr>
            <w:tcW w:w="191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254" w:type="pct"/>
          </w:tcPr>
          <w:p w:rsidR="00AB3311" w:rsidRPr="00934AE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</w:pPr>
            <w:r w:rsidRPr="00934AE9">
              <w:rPr>
                <w:rFonts w:ascii="Calibri" w:hAnsi="Calibri"/>
                <w:b/>
                <w:sz w:val="18"/>
                <w:szCs w:val="18"/>
              </w:rPr>
              <w:t>2</w:t>
            </w:r>
            <w:r w:rsidRPr="00934AE9"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  <w:t>3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6B1180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t>4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B3311" w:rsidRPr="00F3261C" w:rsidTr="00AB3311">
        <w:tc>
          <w:tcPr>
            <w:tcW w:w="928" w:type="pct"/>
          </w:tcPr>
          <w:p w:rsidR="00AB3311" w:rsidRPr="009F5989" w:rsidRDefault="00AB3311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Perşembe</w:t>
            </w:r>
          </w:p>
        </w:tc>
        <w:tc>
          <w:tcPr>
            <w:tcW w:w="191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254" w:type="pct"/>
          </w:tcPr>
          <w:p w:rsidR="00AB3311" w:rsidRPr="00934AE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</w:pPr>
            <w:r w:rsidRPr="00934AE9"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  <w:t>24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54" w:type="pct"/>
            <w:gridSpan w:val="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B3E09"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  <w:t>29</w:t>
            </w: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B3311" w:rsidRPr="00F3261C" w:rsidTr="00AB3311">
        <w:tc>
          <w:tcPr>
            <w:tcW w:w="928" w:type="pct"/>
          </w:tcPr>
          <w:p w:rsidR="00AB3311" w:rsidRPr="009F5989" w:rsidRDefault="00AB3311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</w:t>
            </w:r>
          </w:p>
        </w:tc>
        <w:tc>
          <w:tcPr>
            <w:tcW w:w="191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54" w:type="pct"/>
          </w:tcPr>
          <w:p w:rsidR="00AB3311" w:rsidRPr="00934AE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</w:pPr>
            <w:r w:rsidRPr="00934AE9"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  <w:t>25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54" w:type="pct"/>
            <w:gridSpan w:val="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190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254" w:type="pct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AB3311" w:rsidRPr="00F3261C" w:rsidTr="00AB3311">
        <w:tc>
          <w:tcPr>
            <w:tcW w:w="928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Cumartesi</w:t>
            </w:r>
          </w:p>
        </w:tc>
        <w:tc>
          <w:tcPr>
            <w:tcW w:w="191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190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F2F2F2"/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AB3311" w:rsidRPr="00F3261C" w:rsidTr="00AB3311">
        <w:tc>
          <w:tcPr>
            <w:tcW w:w="928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</w:t>
            </w:r>
          </w:p>
        </w:tc>
        <w:tc>
          <w:tcPr>
            <w:tcW w:w="191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254" w:type="pct"/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F2F2F2"/>
          </w:tcPr>
          <w:p w:rsidR="00AB3311" w:rsidRPr="009F5989" w:rsidRDefault="001A0D66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F2F2F2"/>
          </w:tcPr>
          <w:p w:rsidR="00AB3311" w:rsidRPr="009F5989" w:rsidRDefault="00AB331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  <w:vAlign w:val="center"/>
          </w:tcPr>
          <w:p w:rsidR="00D55444" w:rsidRPr="009F5989" w:rsidRDefault="00D55444" w:rsidP="00C1528D">
            <w:pPr>
              <w:spacing w:after="0"/>
              <w:jc w:val="center"/>
              <w:rPr>
                <w:rFonts w:ascii="Comic Sans MS" w:hAnsi="Comic Sans MS"/>
                <w:b/>
                <w:color w:val="C40AA1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C40AA1"/>
                <w:sz w:val="18"/>
                <w:szCs w:val="18"/>
              </w:rPr>
              <w:t>İşgünü/hafta</w:t>
            </w:r>
          </w:p>
        </w:tc>
        <w:tc>
          <w:tcPr>
            <w:tcW w:w="1461" w:type="pct"/>
            <w:gridSpan w:val="6"/>
          </w:tcPr>
          <w:p w:rsidR="00D55444" w:rsidRPr="009F5989" w:rsidRDefault="006A7B66" w:rsidP="00C1528D">
            <w:pPr>
              <w:spacing w:after="0"/>
              <w:jc w:val="center"/>
              <w:rPr>
                <w:rFonts w:ascii="Comic Sans MS" w:hAnsi="Comic Sans MS"/>
                <w:b/>
                <w:color w:val="FF3399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19,5</w:t>
            </w:r>
            <w:r w:rsidR="00D55444"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İşgünü </w:t>
            </w:r>
          </w:p>
        </w:tc>
        <w:tc>
          <w:tcPr>
            <w:tcW w:w="1206" w:type="pct"/>
            <w:gridSpan w:val="6"/>
          </w:tcPr>
          <w:p w:rsidR="00D55444" w:rsidRPr="009F5989" w:rsidRDefault="005002FE" w:rsidP="002B3E09">
            <w:pPr>
              <w:spacing w:after="0"/>
              <w:jc w:val="center"/>
              <w:rPr>
                <w:b/>
                <w:color w:val="FF3399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2</w:t>
            </w:r>
            <w:r w:rsidR="002B3E0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>1</w:t>
            </w:r>
            <w:r w:rsidR="00D55444"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İşgünü </w:t>
            </w:r>
          </w:p>
        </w:tc>
        <w:tc>
          <w:tcPr>
            <w:tcW w:w="1405" w:type="pct"/>
            <w:gridSpan w:val="6"/>
          </w:tcPr>
          <w:p w:rsidR="00D55444" w:rsidRPr="009F5989" w:rsidRDefault="004D67B5" w:rsidP="004D67B5">
            <w:pPr>
              <w:spacing w:after="0"/>
              <w:jc w:val="center"/>
              <w:rPr>
                <w:b/>
                <w:color w:val="FF3399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1</w:t>
            </w: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İşgünü</w:t>
            </w:r>
            <w:r w:rsidR="00D55444"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</w:t>
            </w:r>
          </w:p>
        </w:tc>
      </w:tr>
      <w:tr w:rsidR="00D55444" w:rsidRPr="00F3261C" w:rsidTr="009A3B9A">
        <w:tc>
          <w:tcPr>
            <w:tcW w:w="928" w:type="pct"/>
            <w:shd w:val="clear" w:color="auto" w:fill="FF9999" w:themeFill="text2" w:themeFillTint="66"/>
            <w:vAlign w:val="center"/>
          </w:tcPr>
          <w:p w:rsidR="00D55444" w:rsidRPr="009F5989" w:rsidRDefault="00D55444" w:rsidP="00C1528D">
            <w:pPr>
              <w:spacing w:after="0"/>
              <w:jc w:val="center"/>
              <w:rPr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GÜNLER</w:t>
            </w:r>
            <w:r w:rsidRPr="009F598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61" w:type="pct"/>
            <w:gridSpan w:val="6"/>
            <w:shd w:val="clear" w:color="auto" w:fill="FF9999" w:themeFill="text2" w:themeFillTint="66"/>
          </w:tcPr>
          <w:p w:rsidR="00D55444" w:rsidRPr="009F5989" w:rsidRDefault="00D55444" w:rsidP="006F6A96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ARALIK/201</w:t>
            </w:r>
            <w:r w:rsidR="006F6A96"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1206" w:type="pct"/>
            <w:gridSpan w:val="6"/>
            <w:shd w:val="clear" w:color="auto" w:fill="FF9999" w:themeFill="text2" w:themeFillTint="66"/>
          </w:tcPr>
          <w:p w:rsidR="00D55444" w:rsidRPr="009F5989" w:rsidRDefault="00D55444" w:rsidP="006F6A96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OCAK/201</w:t>
            </w:r>
            <w:r w:rsidR="006F6A96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405" w:type="pct"/>
            <w:gridSpan w:val="6"/>
            <w:shd w:val="clear" w:color="auto" w:fill="FF9999" w:themeFill="text2" w:themeFillTint="66"/>
          </w:tcPr>
          <w:p w:rsidR="00D55444" w:rsidRPr="009F5989" w:rsidRDefault="00D55444" w:rsidP="000058CB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ŞUBAT/201</w:t>
            </w:r>
            <w:r w:rsidR="000058CB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</w:tr>
      <w:tr w:rsidR="00D55444" w:rsidRPr="00F3261C" w:rsidTr="009A3B9A"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Pazartesi</w:t>
            </w:r>
          </w:p>
        </w:tc>
        <w:tc>
          <w:tcPr>
            <w:tcW w:w="191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254" w:type="pct"/>
            <w:vAlign w:val="center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254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190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54" w:type="pct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54" w:type="pct"/>
            <w:shd w:val="clear" w:color="auto" w:fill="D9D9D9"/>
            <w:vAlign w:val="center"/>
          </w:tcPr>
          <w:p w:rsidR="00D55444" w:rsidRPr="002E756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E7569"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190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1</w:t>
            </w:r>
          </w:p>
        </w:tc>
        <w:tc>
          <w:tcPr>
            <w:tcW w:w="254" w:type="pct"/>
            <w:shd w:val="clear" w:color="auto" w:fill="D9D9D9"/>
          </w:tcPr>
          <w:p w:rsidR="00D55444" w:rsidRPr="004C6247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453" w:type="pct"/>
            <w:gridSpan w:val="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</w:tr>
      <w:tr w:rsidR="00D55444" w:rsidRPr="00F3261C" w:rsidTr="009A3B9A"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Salı</w:t>
            </w:r>
          </w:p>
        </w:tc>
        <w:tc>
          <w:tcPr>
            <w:tcW w:w="191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  <w:tc>
          <w:tcPr>
            <w:tcW w:w="254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190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254" w:type="pct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254" w:type="pct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254" w:type="pct"/>
            <w:shd w:val="clear" w:color="auto" w:fill="D9D9D9"/>
          </w:tcPr>
          <w:p w:rsidR="00D55444" w:rsidRPr="002E756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E7569"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190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2</w:t>
            </w:r>
          </w:p>
        </w:tc>
        <w:tc>
          <w:tcPr>
            <w:tcW w:w="254" w:type="pct"/>
            <w:shd w:val="clear" w:color="auto" w:fill="D9D9D9"/>
          </w:tcPr>
          <w:p w:rsidR="00D55444" w:rsidRPr="004C6247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453" w:type="pct"/>
            <w:gridSpan w:val="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Çarşamba</w:t>
            </w:r>
          </w:p>
        </w:tc>
        <w:tc>
          <w:tcPr>
            <w:tcW w:w="191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254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254" w:type="pct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254" w:type="pct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54" w:type="pct"/>
            <w:shd w:val="clear" w:color="auto" w:fill="D9D9D9"/>
          </w:tcPr>
          <w:p w:rsidR="00D55444" w:rsidRPr="002E756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E7569"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  <w:tc>
          <w:tcPr>
            <w:tcW w:w="190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3</w:t>
            </w:r>
          </w:p>
        </w:tc>
        <w:tc>
          <w:tcPr>
            <w:tcW w:w="254" w:type="pct"/>
            <w:shd w:val="clear" w:color="auto" w:fill="D9D9D9"/>
          </w:tcPr>
          <w:p w:rsidR="00D55444" w:rsidRPr="004C6247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10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453" w:type="pct"/>
            <w:gridSpan w:val="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Perşembe</w:t>
            </w:r>
          </w:p>
        </w:tc>
        <w:tc>
          <w:tcPr>
            <w:tcW w:w="191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31</w:t>
            </w:r>
          </w:p>
        </w:tc>
        <w:tc>
          <w:tcPr>
            <w:tcW w:w="254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254" w:type="pct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254" w:type="pct"/>
            <w:shd w:val="clear" w:color="auto" w:fill="D9D9D9"/>
          </w:tcPr>
          <w:p w:rsidR="00D55444" w:rsidRPr="002E756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E7569"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190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4</w:t>
            </w:r>
          </w:p>
        </w:tc>
        <w:tc>
          <w:tcPr>
            <w:tcW w:w="254" w:type="pct"/>
            <w:shd w:val="clear" w:color="auto" w:fill="D9D9D9"/>
          </w:tcPr>
          <w:p w:rsidR="00D55444" w:rsidRPr="004C6247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453" w:type="pct"/>
            <w:gridSpan w:val="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</w:t>
            </w:r>
          </w:p>
        </w:tc>
        <w:tc>
          <w:tcPr>
            <w:tcW w:w="191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54" w:type="pct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254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1B1BC5"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  <w:t>1</w:t>
            </w:r>
          </w:p>
        </w:tc>
        <w:tc>
          <w:tcPr>
            <w:tcW w:w="254" w:type="pct"/>
            <w:gridSpan w:val="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254" w:type="pct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254" w:type="pct"/>
            <w:shd w:val="clear" w:color="auto" w:fill="D9D9D9"/>
          </w:tcPr>
          <w:p w:rsidR="00D55444" w:rsidRPr="002E7569" w:rsidRDefault="002E7569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E7569"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  <w:tc>
          <w:tcPr>
            <w:tcW w:w="190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color w:val="333333"/>
                <w:sz w:val="18"/>
                <w:szCs w:val="18"/>
              </w:rPr>
              <w:t>5</w:t>
            </w:r>
          </w:p>
        </w:tc>
        <w:tc>
          <w:tcPr>
            <w:tcW w:w="254" w:type="pct"/>
            <w:shd w:val="clear" w:color="auto" w:fill="D9D9D9"/>
          </w:tcPr>
          <w:p w:rsidR="00D55444" w:rsidRPr="004C6247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FFFF" w:themeColor="background1"/>
                <w:sz w:val="18"/>
                <w:szCs w:val="18"/>
              </w:rPr>
              <w:t>12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254" w:type="pct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453" w:type="pct"/>
            <w:gridSpan w:val="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Cumartesi</w:t>
            </w:r>
          </w:p>
        </w:tc>
        <w:tc>
          <w:tcPr>
            <w:tcW w:w="191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190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453" w:type="pct"/>
            <w:gridSpan w:val="2"/>
            <w:shd w:val="clear" w:color="auto" w:fill="F2F2F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</w:t>
            </w:r>
          </w:p>
        </w:tc>
        <w:tc>
          <w:tcPr>
            <w:tcW w:w="191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CC791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1B1BC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2E7569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 w:rsidRPr="002E7569"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  <w:t>31</w:t>
            </w:r>
          </w:p>
        </w:tc>
        <w:tc>
          <w:tcPr>
            <w:tcW w:w="190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601C3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453" w:type="pct"/>
            <w:gridSpan w:val="2"/>
            <w:shd w:val="clear" w:color="auto" w:fill="F2F2F2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  <w:vAlign w:val="center"/>
          </w:tcPr>
          <w:p w:rsidR="00D55444" w:rsidRPr="009F5989" w:rsidRDefault="00D55444" w:rsidP="00C1528D">
            <w:pPr>
              <w:spacing w:after="0"/>
              <w:jc w:val="center"/>
              <w:rPr>
                <w:rFonts w:ascii="Comic Sans MS" w:hAnsi="Comic Sans MS"/>
                <w:b/>
                <w:color w:val="C40AA1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C40AA1"/>
                <w:sz w:val="18"/>
                <w:szCs w:val="18"/>
              </w:rPr>
              <w:t>İşgünü/hafta</w:t>
            </w:r>
          </w:p>
        </w:tc>
        <w:tc>
          <w:tcPr>
            <w:tcW w:w="1461" w:type="pct"/>
            <w:gridSpan w:val="6"/>
          </w:tcPr>
          <w:p w:rsidR="00D55444" w:rsidRPr="009F5989" w:rsidRDefault="00D55444" w:rsidP="00C1528D">
            <w:pPr>
              <w:spacing w:after="0"/>
              <w:jc w:val="center"/>
              <w:rPr>
                <w:rFonts w:ascii="Comic Sans MS" w:hAnsi="Comic Sans MS"/>
                <w:b/>
                <w:color w:val="FF3399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23  İşgünü </w:t>
            </w:r>
          </w:p>
        </w:tc>
        <w:tc>
          <w:tcPr>
            <w:tcW w:w="1206" w:type="pct"/>
            <w:gridSpan w:val="6"/>
          </w:tcPr>
          <w:p w:rsidR="00D55444" w:rsidRPr="009F5989" w:rsidRDefault="004C6247" w:rsidP="00C1528D">
            <w:pPr>
              <w:spacing w:after="0"/>
              <w:jc w:val="center"/>
              <w:rPr>
                <w:b/>
                <w:color w:val="FF3399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20</w:t>
            </w:r>
            <w:r w:rsidR="00D55444"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 İşgünü </w:t>
            </w:r>
          </w:p>
        </w:tc>
        <w:tc>
          <w:tcPr>
            <w:tcW w:w="1405" w:type="pct"/>
            <w:gridSpan w:val="6"/>
          </w:tcPr>
          <w:p w:rsidR="00D55444" w:rsidRPr="009F5989" w:rsidRDefault="00F51482" w:rsidP="00C1528D">
            <w:pPr>
              <w:spacing w:after="0"/>
              <w:jc w:val="center"/>
              <w:rPr>
                <w:b/>
                <w:color w:val="FF3399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21</w:t>
            </w:r>
            <w:r w:rsidR="00D55444"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 İşgünü </w:t>
            </w:r>
          </w:p>
        </w:tc>
      </w:tr>
      <w:tr w:rsidR="00D55444" w:rsidRPr="00F3261C" w:rsidTr="009A3B9A">
        <w:tc>
          <w:tcPr>
            <w:tcW w:w="928" w:type="pct"/>
            <w:shd w:val="clear" w:color="auto" w:fill="99FF33"/>
            <w:vAlign w:val="center"/>
          </w:tcPr>
          <w:p w:rsidR="00D55444" w:rsidRPr="009F5989" w:rsidRDefault="00D55444" w:rsidP="00C1528D">
            <w:pPr>
              <w:spacing w:after="0"/>
              <w:jc w:val="center"/>
              <w:rPr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GÜNLER</w:t>
            </w:r>
          </w:p>
        </w:tc>
        <w:tc>
          <w:tcPr>
            <w:tcW w:w="1461" w:type="pct"/>
            <w:gridSpan w:val="6"/>
            <w:shd w:val="clear" w:color="auto" w:fill="99FF33"/>
          </w:tcPr>
          <w:p w:rsidR="00D55444" w:rsidRPr="009F5989" w:rsidRDefault="00D55444" w:rsidP="000058CB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MART/201</w:t>
            </w:r>
            <w:r w:rsidR="000058CB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206" w:type="pct"/>
            <w:gridSpan w:val="6"/>
            <w:shd w:val="clear" w:color="auto" w:fill="99FF33"/>
          </w:tcPr>
          <w:p w:rsidR="00D55444" w:rsidRPr="009F5989" w:rsidRDefault="00D55444" w:rsidP="000058CB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NİSAN/201</w:t>
            </w:r>
            <w:r w:rsidR="000058CB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1405" w:type="pct"/>
            <w:gridSpan w:val="6"/>
            <w:shd w:val="clear" w:color="auto" w:fill="99FF33"/>
          </w:tcPr>
          <w:p w:rsidR="00D55444" w:rsidRPr="009F5989" w:rsidRDefault="00D55444" w:rsidP="000058CB">
            <w:pPr>
              <w:spacing w:after="0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MAYIS/201</w:t>
            </w:r>
            <w:r w:rsidR="000058CB"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</w:tr>
      <w:tr w:rsidR="00772D03" w:rsidRPr="00F3261C" w:rsidTr="00772D03">
        <w:tc>
          <w:tcPr>
            <w:tcW w:w="928" w:type="pct"/>
          </w:tcPr>
          <w:p w:rsidR="00772D03" w:rsidRPr="009F5989" w:rsidRDefault="00772D03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Pazartesi</w:t>
            </w:r>
          </w:p>
        </w:tc>
        <w:tc>
          <w:tcPr>
            <w:tcW w:w="191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254" w:type="pct"/>
            <w:vAlign w:val="center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54" w:type="pct"/>
            <w:vAlign w:val="center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t>25</w:t>
            </w: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</w:tr>
      <w:tr w:rsidR="00772D03" w:rsidRPr="00F3261C" w:rsidTr="00772D03">
        <w:tc>
          <w:tcPr>
            <w:tcW w:w="928" w:type="pct"/>
          </w:tcPr>
          <w:p w:rsidR="00772D03" w:rsidRPr="009F5989" w:rsidRDefault="00772D03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Salı</w:t>
            </w:r>
          </w:p>
        </w:tc>
        <w:tc>
          <w:tcPr>
            <w:tcW w:w="191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19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333333"/>
                <w:sz w:val="18"/>
                <w:szCs w:val="18"/>
              </w:rPr>
            </w:pPr>
            <w:r>
              <w:rPr>
                <w:rFonts w:ascii="Calibri" w:hAnsi="Calibri"/>
                <w:b/>
                <w:color w:val="333333"/>
                <w:sz w:val="18"/>
                <w:szCs w:val="18"/>
              </w:rPr>
              <w:t>26</w:t>
            </w: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color w:val="999999"/>
                <w:sz w:val="18"/>
                <w:szCs w:val="18"/>
              </w:rPr>
            </w:pP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C953A9"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31</w:t>
            </w:r>
          </w:p>
        </w:tc>
      </w:tr>
      <w:tr w:rsidR="00772D03" w:rsidRPr="00F3261C" w:rsidTr="00772D03">
        <w:tc>
          <w:tcPr>
            <w:tcW w:w="928" w:type="pct"/>
          </w:tcPr>
          <w:p w:rsidR="00772D03" w:rsidRPr="009F5989" w:rsidRDefault="00772D03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Çarşamba</w:t>
            </w:r>
          </w:p>
        </w:tc>
        <w:tc>
          <w:tcPr>
            <w:tcW w:w="191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16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23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30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  <w:gridSpan w:val="2"/>
            <w:vAlign w:val="center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72D03" w:rsidRPr="00F3261C" w:rsidTr="00772D03">
        <w:tc>
          <w:tcPr>
            <w:tcW w:w="928" w:type="pct"/>
          </w:tcPr>
          <w:p w:rsidR="00772D03" w:rsidRPr="009F5989" w:rsidRDefault="00772D03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Perşembe</w:t>
            </w:r>
          </w:p>
        </w:tc>
        <w:tc>
          <w:tcPr>
            <w:tcW w:w="191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17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24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31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  <w:gridSpan w:val="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14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 w:rsidRPr="00E11003">
              <w:rPr>
                <w:rFonts w:ascii="Calibri" w:hAnsi="Calibri"/>
                <w:b/>
                <w:sz w:val="18"/>
                <w:szCs w:val="18"/>
              </w:rPr>
              <w:t>21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28</w:t>
            </w: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12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A481E">
              <w:rPr>
                <w:rFonts w:ascii="Calibri" w:hAnsi="Calibri"/>
                <w:b/>
                <w:color w:val="FF0000" w:themeColor="text2"/>
                <w:sz w:val="18"/>
                <w:szCs w:val="18"/>
              </w:rPr>
              <w:t>19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26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72D03" w:rsidRPr="00F3261C" w:rsidTr="00772D03">
        <w:tc>
          <w:tcPr>
            <w:tcW w:w="928" w:type="pct"/>
          </w:tcPr>
          <w:p w:rsidR="00772D03" w:rsidRPr="009F5989" w:rsidRDefault="00772D03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</w:t>
            </w:r>
          </w:p>
        </w:tc>
        <w:tc>
          <w:tcPr>
            <w:tcW w:w="191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4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11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18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25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54" w:type="pct"/>
            <w:gridSpan w:val="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15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22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29</w:t>
            </w:r>
          </w:p>
        </w:tc>
        <w:tc>
          <w:tcPr>
            <w:tcW w:w="190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13</w:t>
            </w:r>
          </w:p>
        </w:tc>
        <w:tc>
          <w:tcPr>
            <w:tcW w:w="254" w:type="pct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20</w:t>
            </w:r>
          </w:p>
        </w:tc>
        <w:tc>
          <w:tcPr>
            <w:tcW w:w="211" w:type="pct"/>
            <w:tcBorders>
              <w:right w:val="single" w:sz="4" w:space="0" w:color="auto"/>
            </w:tcBorders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27</w:t>
            </w:r>
          </w:p>
        </w:tc>
        <w:tc>
          <w:tcPr>
            <w:tcW w:w="242" w:type="pct"/>
            <w:tcBorders>
              <w:left w:val="single" w:sz="4" w:space="0" w:color="auto"/>
            </w:tcBorders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72D03" w:rsidRPr="00F3261C" w:rsidTr="00772D03">
        <w:tc>
          <w:tcPr>
            <w:tcW w:w="928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Cumartesi</w:t>
            </w:r>
          </w:p>
        </w:tc>
        <w:tc>
          <w:tcPr>
            <w:tcW w:w="191" w:type="pct"/>
            <w:shd w:val="clear" w:color="auto" w:fill="F2F2F2"/>
          </w:tcPr>
          <w:p w:rsidR="00772D03" w:rsidRPr="009F5989" w:rsidRDefault="00772D03" w:rsidP="00C1528D">
            <w:pPr>
              <w:tabs>
                <w:tab w:val="center" w:pos="164"/>
              </w:tabs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190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F2F2F2"/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772D03" w:rsidRPr="00F3261C" w:rsidTr="00772D03">
        <w:tc>
          <w:tcPr>
            <w:tcW w:w="928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</w:t>
            </w:r>
          </w:p>
        </w:tc>
        <w:tc>
          <w:tcPr>
            <w:tcW w:w="191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190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254" w:type="pct"/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211" w:type="pct"/>
            <w:tcBorders>
              <w:right w:val="single" w:sz="4" w:space="0" w:color="auto"/>
            </w:tcBorders>
            <w:shd w:val="clear" w:color="auto" w:fill="F2F2F2"/>
          </w:tcPr>
          <w:p w:rsidR="00772D03" w:rsidRPr="009F5989" w:rsidRDefault="00984825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242" w:type="pct"/>
            <w:tcBorders>
              <w:left w:val="single" w:sz="4" w:space="0" w:color="auto"/>
            </w:tcBorders>
            <w:shd w:val="clear" w:color="auto" w:fill="F2F2F2"/>
          </w:tcPr>
          <w:p w:rsidR="00772D03" w:rsidRPr="009F5989" w:rsidRDefault="00772D03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</w:p>
        </w:tc>
      </w:tr>
      <w:tr w:rsidR="00D55444" w:rsidRPr="00F3261C" w:rsidTr="009A3B9A">
        <w:tc>
          <w:tcPr>
            <w:tcW w:w="928" w:type="pct"/>
            <w:vAlign w:val="center"/>
          </w:tcPr>
          <w:p w:rsidR="00D55444" w:rsidRPr="009F5989" w:rsidRDefault="00D55444" w:rsidP="00C1528D">
            <w:pPr>
              <w:spacing w:after="0"/>
              <w:jc w:val="center"/>
              <w:rPr>
                <w:rFonts w:ascii="Comic Sans MS" w:hAnsi="Comic Sans MS"/>
                <w:b/>
                <w:color w:val="C40AA1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C40AA1"/>
                <w:sz w:val="18"/>
                <w:szCs w:val="18"/>
              </w:rPr>
              <w:t>İşgünü/hafta</w:t>
            </w:r>
          </w:p>
        </w:tc>
        <w:tc>
          <w:tcPr>
            <w:tcW w:w="1461" w:type="pct"/>
            <w:gridSpan w:val="6"/>
          </w:tcPr>
          <w:p w:rsidR="00D55444" w:rsidRPr="009F5989" w:rsidRDefault="005D450F" w:rsidP="00123057">
            <w:pPr>
              <w:spacing w:after="0"/>
              <w:jc w:val="center"/>
              <w:rPr>
                <w:rFonts w:ascii="Comic Sans MS" w:hAnsi="Comic Sans MS"/>
                <w:b/>
                <w:color w:val="FF3399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3</w:t>
            </w: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İşgünü</w:t>
            </w:r>
            <w:r w:rsidR="00D55444"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</w:t>
            </w:r>
          </w:p>
        </w:tc>
        <w:tc>
          <w:tcPr>
            <w:tcW w:w="1206" w:type="pct"/>
            <w:gridSpan w:val="6"/>
          </w:tcPr>
          <w:p w:rsidR="00D55444" w:rsidRPr="009F5989" w:rsidRDefault="0030105F" w:rsidP="004167C5">
            <w:pPr>
              <w:spacing w:after="0"/>
              <w:jc w:val="center"/>
              <w:rPr>
                <w:b/>
                <w:color w:val="FF3399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>2</w:t>
            </w:r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1</w:t>
            </w: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İşgünü</w:t>
            </w:r>
            <w:r w:rsidR="00D55444"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</w:t>
            </w:r>
          </w:p>
        </w:tc>
        <w:tc>
          <w:tcPr>
            <w:tcW w:w="1405" w:type="pct"/>
            <w:gridSpan w:val="6"/>
          </w:tcPr>
          <w:p w:rsidR="00D55444" w:rsidRPr="009F5989" w:rsidRDefault="007E34DC" w:rsidP="00EA481E">
            <w:pPr>
              <w:spacing w:after="0"/>
              <w:jc w:val="center"/>
              <w:rPr>
                <w:b/>
                <w:color w:val="FF3399"/>
                <w:sz w:val="18"/>
                <w:szCs w:val="18"/>
              </w:rPr>
            </w:pPr>
            <w:r>
              <w:rPr>
                <w:rFonts w:ascii="Comic Sans MS" w:hAnsi="Comic Sans MS"/>
                <w:b/>
                <w:color w:val="FF3399"/>
                <w:sz w:val="18"/>
                <w:szCs w:val="18"/>
              </w:rPr>
              <w:t>2</w:t>
            </w:r>
            <w:r w:rsidR="00EA481E">
              <w:rPr>
                <w:rFonts w:ascii="Comic Sans MS" w:hAnsi="Comic Sans MS"/>
                <w:b/>
                <w:color w:val="FF3399"/>
                <w:sz w:val="18"/>
                <w:szCs w:val="18"/>
              </w:rPr>
              <w:t>1</w:t>
            </w: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İşgünü</w:t>
            </w:r>
            <w:r w:rsidR="00D55444"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 xml:space="preserve"> </w:t>
            </w:r>
          </w:p>
        </w:tc>
      </w:tr>
      <w:tr w:rsidR="00D55444" w:rsidRPr="00F3261C" w:rsidTr="009A3B9A">
        <w:tc>
          <w:tcPr>
            <w:tcW w:w="928" w:type="pct"/>
            <w:shd w:val="clear" w:color="auto" w:fill="FFC000"/>
            <w:vAlign w:val="center"/>
          </w:tcPr>
          <w:p w:rsidR="00D55444" w:rsidRPr="009F5989" w:rsidRDefault="00D55444" w:rsidP="00C1528D">
            <w:pPr>
              <w:spacing w:after="0"/>
              <w:jc w:val="center"/>
              <w:rPr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GÜNLER</w:t>
            </w:r>
          </w:p>
        </w:tc>
        <w:tc>
          <w:tcPr>
            <w:tcW w:w="1461" w:type="pct"/>
            <w:gridSpan w:val="6"/>
            <w:shd w:val="clear" w:color="auto" w:fill="FFC000"/>
          </w:tcPr>
          <w:p w:rsidR="00D55444" w:rsidRPr="009F5989" w:rsidRDefault="00D55444" w:rsidP="000058CB">
            <w:pPr>
              <w:spacing w:after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F5989">
              <w:rPr>
                <w:rFonts w:ascii="Comic Sans MS" w:hAnsi="Comic Sans MS"/>
                <w:color w:val="000000"/>
                <w:sz w:val="18"/>
                <w:szCs w:val="18"/>
              </w:rPr>
              <w:t>HAZİRAN/201</w:t>
            </w:r>
            <w:r w:rsidR="000058CB">
              <w:rPr>
                <w:rFonts w:ascii="Comic Sans MS" w:hAnsi="Comic Sans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06" w:type="pct"/>
            <w:gridSpan w:val="6"/>
            <w:shd w:val="clear" w:color="auto" w:fill="FFC000"/>
          </w:tcPr>
          <w:p w:rsidR="00D55444" w:rsidRPr="009F5989" w:rsidRDefault="00D55444" w:rsidP="000058CB">
            <w:pPr>
              <w:spacing w:after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F5989">
              <w:rPr>
                <w:rFonts w:ascii="Comic Sans MS" w:hAnsi="Comic Sans MS"/>
                <w:color w:val="000000"/>
                <w:sz w:val="18"/>
                <w:szCs w:val="18"/>
              </w:rPr>
              <w:t>TEMMUZ/201</w:t>
            </w:r>
            <w:r w:rsidR="000058CB">
              <w:rPr>
                <w:rFonts w:ascii="Comic Sans MS" w:hAnsi="Comic Sans MS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5" w:type="pct"/>
            <w:gridSpan w:val="6"/>
            <w:shd w:val="clear" w:color="auto" w:fill="FFC000"/>
          </w:tcPr>
          <w:p w:rsidR="00D55444" w:rsidRPr="009F5989" w:rsidRDefault="00D55444" w:rsidP="000058CB">
            <w:pPr>
              <w:spacing w:after="0"/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9F5989">
              <w:rPr>
                <w:rFonts w:ascii="Comic Sans MS" w:hAnsi="Comic Sans MS"/>
                <w:color w:val="000000"/>
                <w:sz w:val="18"/>
                <w:szCs w:val="18"/>
              </w:rPr>
              <w:t>AĞUSTOS/201</w:t>
            </w:r>
            <w:r w:rsidR="000058CB">
              <w:rPr>
                <w:rFonts w:ascii="Comic Sans MS" w:hAnsi="Comic Sans MS"/>
                <w:color w:val="000000"/>
                <w:sz w:val="18"/>
                <w:szCs w:val="18"/>
              </w:rPr>
              <w:t>6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Pazartesi</w:t>
            </w:r>
          </w:p>
        </w:tc>
        <w:tc>
          <w:tcPr>
            <w:tcW w:w="191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6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vAlign w:val="center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vAlign w:val="center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53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Salı</w:t>
            </w:r>
          </w:p>
        </w:tc>
        <w:tc>
          <w:tcPr>
            <w:tcW w:w="191" w:type="pct"/>
          </w:tcPr>
          <w:p w:rsidR="00D55444" w:rsidRPr="009F5989" w:rsidRDefault="00D55444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4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7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vAlign w:val="center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53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Çarşamba</w:t>
            </w:r>
          </w:p>
        </w:tc>
        <w:tc>
          <w:tcPr>
            <w:tcW w:w="191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</w:t>
            </w:r>
          </w:p>
        </w:tc>
        <w:tc>
          <w:tcPr>
            <w:tcW w:w="254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8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53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Perşembe</w:t>
            </w:r>
          </w:p>
        </w:tc>
        <w:tc>
          <w:tcPr>
            <w:tcW w:w="191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</w:t>
            </w:r>
          </w:p>
        </w:tc>
        <w:tc>
          <w:tcPr>
            <w:tcW w:w="254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53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</w:t>
            </w:r>
          </w:p>
        </w:tc>
        <w:tc>
          <w:tcPr>
            <w:tcW w:w="191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3</w:t>
            </w:r>
          </w:p>
        </w:tc>
        <w:tc>
          <w:tcPr>
            <w:tcW w:w="254" w:type="pct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10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190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254" w:type="pct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  <w:tc>
          <w:tcPr>
            <w:tcW w:w="453" w:type="pct"/>
            <w:gridSpan w:val="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-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Cumartesi</w:t>
            </w:r>
          </w:p>
        </w:tc>
        <w:tc>
          <w:tcPr>
            <w:tcW w:w="191" w:type="pct"/>
            <w:shd w:val="clear" w:color="auto" w:fill="F2F2F2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53" w:type="pct"/>
            <w:gridSpan w:val="2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  <w:shd w:val="clear" w:color="auto" w:fill="F2F2F2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18"/>
                <w:szCs w:val="18"/>
              </w:rPr>
            </w:pPr>
            <w:r w:rsidRPr="009F5989">
              <w:rPr>
                <w:rFonts w:ascii="Comic Sans MS" w:hAnsi="Comic Sans MS"/>
                <w:sz w:val="18"/>
                <w:szCs w:val="18"/>
              </w:rPr>
              <w:t>Pazar</w:t>
            </w:r>
          </w:p>
        </w:tc>
        <w:tc>
          <w:tcPr>
            <w:tcW w:w="191" w:type="pct"/>
            <w:shd w:val="clear" w:color="auto" w:fill="F2F2F2"/>
          </w:tcPr>
          <w:p w:rsidR="00D55444" w:rsidRPr="009F5989" w:rsidRDefault="00C66CA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  <w:vAlign w:val="center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gridSpan w:val="2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190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254" w:type="pct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  <w:tc>
          <w:tcPr>
            <w:tcW w:w="453" w:type="pct"/>
            <w:gridSpan w:val="2"/>
            <w:shd w:val="clear" w:color="auto" w:fill="F2F2F2"/>
          </w:tcPr>
          <w:p w:rsidR="00D55444" w:rsidRPr="009F5989" w:rsidRDefault="009B2E01" w:rsidP="00C1528D">
            <w:pPr>
              <w:spacing w:after="0"/>
              <w:jc w:val="center"/>
              <w:rPr>
                <w:rFonts w:ascii="Calibri" w:hAnsi="Calibri"/>
                <w:b/>
                <w:color w:val="FF000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8"/>
                <w:szCs w:val="18"/>
              </w:rPr>
              <w:t>-</w:t>
            </w:r>
          </w:p>
        </w:tc>
      </w:tr>
      <w:tr w:rsidR="00D55444" w:rsidRPr="00F3261C" w:rsidTr="009A3B9A">
        <w:trPr>
          <w:trHeight w:val="113"/>
        </w:trPr>
        <w:tc>
          <w:tcPr>
            <w:tcW w:w="928" w:type="pct"/>
            <w:vAlign w:val="center"/>
          </w:tcPr>
          <w:p w:rsidR="00D55444" w:rsidRPr="009F5989" w:rsidRDefault="00D55444" w:rsidP="00C1528D">
            <w:pPr>
              <w:spacing w:after="0"/>
              <w:jc w:val="center"/>
              <w:rPr>
                <w:rFonts w:ascii="Comic Sans MS" w:hAnsi="Comic Sans MS"/>
                <w:b/>
                <w:color w:val="C40AA1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C40AA1"/>
                <w:sz w:val="18"/>
                <w:szCs w:val="18"/>
              </w:rPr>
              <w:t>İşgünü/hafta</w:t>
            </w:r>
          </w:p>
        </w:tc>
        <w:tc>
          <w:tcPr>
            <w:tcW w:w="1207" w:type="pct"/>
            <w:gridSpan w:val="5"/>
          </w:tcPr>
          <w:p w:rsidR="00D55444" w:rsidRPr="009F5989" w:rsidRDefault="00D55444" w:rsidP="00C1528D">
            <w:pPr>
              <w:spacing w:after="0"/>
              <w:jc w:val="center"/>
              <w:rPr>
                <w:b/>
                <w:color w:val="FF3399"/>
                <w:sz w:val="18"/>
                <w:szCs w:val="18"/>
              </w:rPr>
            </w:pPr>
            <w:r w:rsidRPr="009F5989">
              <w:rPr>
                <w:rFonts w:ascii="Comic Sans MS" w:hAnsi="Comic Sans MS"/>
                <w:b/>
                <w:color w:val="FF3399"/>
                <w:sz w:val="18"/>
                <w:szCs w:val="18"/>
              </w:rPr>
              <w:t>10 İşgünü</w:t>
            </w:r>
          </w:p>
        </w:tc>
        <w:tc>
          <w:tcPr>
            <w:tcW w:w="254" w:type="pct"/>
          </w:tcPr>
          <w:p w:rsidR="00D55444" w:rsidRPr="009F5989" w:rsidRDefault="00D55444" w:rsidP="00C1528D">
            <w:pPr>
              <w:spacing w:after="0"/>
              <w:jc w:val="center"/>
              <w:rPr>
                <w:color w:val="FF3399"/>
                <w:sz w:val="18"/>
                <w:szCs w:val="18"/>
              </w:rPr>
            </w:pPr>
          </w:p>
        </w:tc>
        <w:tc>
          <w:tcPr>
            <w:tcW w:w="1206" w:type="pct"/>
            <w:gridSpan w:val="6"/>
          </w:tcPr>
          <w:p w:rsidR="00D55444" w:rsidRPr="009F5989" w:rsidRDefault="00D55444" w:rsidP="00C1528D">
            <w:pPr>
              <w:spacing w:after="0"/>
              <w:jc w:val="center"/>
              <w:rPr>
                <w:color w:val="FF3399"/>
                <w:sz w:val="18"/>
                <w:szCs w:val="18"/>
              </w:rPr>
            </w:pPr>
          </w:p>
        </w:tc>
        <w:tc>
          <w:tcPr>
            <w:tcW w:w="1405" w:type="pct"/>
            <w:gridSpan w:val="6"/>
          </w:tcPr>
          <w:p w:rsidR="00D55444" w:rsidRPr="009F5989" w:rsidRDefault="00D55444" w:rsidP="00C1528D">
            <w:pPr>
              <w:spacing w:after="0"/>
              <w:jc w:val="center"/>
              <w:rPr>
                <w:color w:val="FF3399"/>
                <w:sz w:val="18"/>
                <w:szCs w:val="18"/>
              </w:rPr>
            </w:pPr>
          </w:p>
        </w:tc>
      </w:tr>
      <w:tr w:rsidR="00D55444" w:rsidRPr="00F3261C" w:rsidTr="00F3261C">
        <w:tc>
          <w:tcPr>
            <w:tcW w:w="5000" w:type="pct"/>
            <w:gridSpan w:val="19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9A36B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201</w:t>
            </w:r>
            <w:r w:rsidR="009A36B2">
              <w:rPr>
                <w:rFonts w:ascii="Comic Sans MS" w:hAnsi="Comic Sans MS"/>
                <w:sz w:val="20"/>
                <w:szCs w:val="20"/>
              </w:rPr>
              <w:t>5</w:t>
            </w:r>
            <w:r w:rsidRPr="009F5989">
              <w:rPr>
                <w:rFonts w:ascii="Comic Sans MS" w:hAnsi="Comic Sans MS"/>
                <w:sz w:val="20"/>
                <w:szCs w:val="20"/>
              </w:rPr>
              <w:t>-201</w:t>
            </w:r>
            <w:r w:rsidR="009A36B2">
              <w:rPr>
                <w:rFonts w:ascii="Comic Sans MS" w:hAnsi="Comic Sans MS"/>
                <w:sz w:val="20"/>
                <w:szCs w:val="20"/>
              </w:rPr>
              <w:t>6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Öğretim-Ders Yılı Başlangıcı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7325D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1</w:t>
            </w:r>
            <w:r w:rsidR="009A36B2">
              <w:rPr>
                <w:rFonts w:ascii="Comic Sans MS" w:hAnsi="Comic Sans MS"/>
                <w:sz w:val="20"/>
                <w:szCs w:val="20"/>
              </w:rPr>
              <w:t>4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Eylül 201</w:t>
            </w:r>
            <w:r w:rsidR="007325DD">
              <w:rPr>
                <w:rFonts w:ascii="Comic Sans MS" w:hAnsi="Comic Sans MS"/>
                <w:sz w:val="20"/>
                <w:szCs w:val="20"/>
              </w:rPr>
              <w:t>5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Pazartesi  </w:t>
            </w:r>
          </w:p>
        </w:tc>
      </w:tr>
      <w:tr w:rsidR="009A3B9A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9A3B9A" w:rsidRPr="009F5989" w:rsidRDefault="009A3B9A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Cumhuriyet Bayramı (</w:t>
            </w:r>
            <w:r w:rsidRPr="009F5989">
              <w:rPr>
                <w:rFonts w:ascii="Comic Sans MS" w:hAnsi="Comic Sans MS"/>
                <w:b/>
                <w:sz w:val="20"/>
                <w:szCs w:val="20"/>
              </w:rPr>
              <w:t xml:space="preserve">1,5 </w:t>
            </w:r>
            <w:r w:rsidRPr="009F5989">
              <w:rPr>
                <w:rFonts w:ascii="Comic Sans MS" w:hAnsi="Comic Sans MS"/>
                <w:sz w:val="20"/>
                <w:szCs w:val="20"/>
              </w:rPr>
              <w:t>Gün)</w:t>
            </w:r>
          </w:p>
        </w:tc>
        <w:tc>
          <w:tcPr>
            <w:tcW w:w="2295" w:type="pct"/>
            <w:gridSpan w:val="10"/>
            <w:vAlign w:val="center"/>
          </w:tcPr>
          <w:p w:rsidR="009A3B9A" w:rsidRPr="009F5989" w:rsidRDefault="009A3B9A" w:rsidP="007325D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28 Ekim 201</w:t>
            </w:r>
            <w:r w:rsidR="007325DD">
              <w:rPr>
                <w:rFonts w:ascii="Comic Sans MS" w:hAnsi="Comic Sans MS"/>
                <w:sz w:val="20"/>
                <w:szCs w:val="20"/>
              </w:rPr>
              <w:t>5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D1D7D">
              <w:rPr>
                <w:rFonts w:ascii="Comic Sans MS" w:hAnsi="Comic Sans MS"/>
                <w:sz w:val="20"/>
                <w:szCs w:val="20"/>
              </w:rPr>
              <w:t>Çarşamba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Saat : 13:00'da başlar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Atatürk Haftası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8360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10-16 Kasım 201</w:t>
            </w:r>
            <w:r w:rsidR="008360CB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Öğretmenler Günü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8360CB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24 Kasım 201</w:t>
            </w:r>
            <w:r w:rsidR="008360CB">
              <w:rPr>
                <w:rFonts w:ascii="Comic Sans MS" w:hAnsi="Comic Sans MS"/>
                <w:sz w:val="20"/>
                <w:szCs w:val="20"/>
              </w:rPr>
              <w:t>5 Salı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Kurban Bayramı (</w:t>
            </w:r>
            <w:r w:rsidRPr="009F5989">
              <w:rPr>
                <w:rFonts w:ascii="Comic Sans MS" w:hAnsi="Comic Sans MS"/>
                <w:b/>
                <w:sz w:val="20"/>
                <w:szCs w:val="20"/>
              </w:rPr>
              <w:t xml:space="preserve">4,5 </w:t>
            </w:r>
            <w:r w:rsidRPr="009F5989">
              <w:rPr>
                <w:rFonts w:ascii="Comic Sans MS" w:hAnsi="Comic Sans MS"/>
                <w:sz w:val="20"/>
                <w:szCs w:val="20"/>
              </w:rPr>
              <w:t>Gün)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613E5F" w:rsidP="00613E5F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9A3B9A">
              <w:rPr>
                <w:rFonts w:ascii="Comic Sans MS" w:hAnsi="Comic Sans MS"/>
                <w:sz w:val="20"/>
                <w:szCs w:val="20"/>
              </w:rPr>
              <w:t>3</w:t>
            </w:r>
            <w:r w:rsidR="009A3B9A" w:rsidRPr="009F598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Eylül </w:t>
            </w:r>
            <w:r w:rsidR="009A3B9A" w:rsidRPr="009F5989">
              <w:rPr>
                <w:rFonts w:ascii="Comic Sans MS" w:hAnsi="Comic Sans MS"/>
                <w:sz w:val="20"/>
                <w:szCs w:val="20"/>
              </w:rPr>
              <w:t>201</w:t>
            </w:r>
            <w:r>
              <w:rPr>
                <w:rFonts w:ascii="Comic Sans MS" w:hAnsi="Comic Sans MS"/>
                <w:sz w:val="20"/>
                <w:szCs w:val="20"/>
              </w:rPr>
              <w:t>5</w:t>
            </w:r>
            <w:r w:rsidR="009A3B9A" w:rsidRPr="009F598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 xml:space="preserve">Çarşamba </w:t>
            </w:r>
            <w:r w:rsidR="009A3B9A">
              <w:rPr>
                <w:rFonts w:ascii="Comic Sans MS" w:hAnsi="Comic Sans MS"/>
                <w:sz w:val="20"/>
                <w:szCs w:val="20"/>
              </w:rPr>
              <w:t>Saat : 13:00'da başlar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Yılbaşı Tatili (</w:t>
            </w:r>
            <w:r w:rsidRPr="009F5989">
              <w:rPr>
                <w:rFonts w:ascii="Comic Sans MS" w:hAnsi="Comic Sans MS"/>
                <w:b/>
                <w:sz w:val="20"/>
                <w:szCs w:val="20"/>
              </w:rPr>
              <w:t xml:space="preserve">1 </w:t>
            </w:r>
            <w:r w:rsidRPr="009F5989">
              <w:rPr>
                <w:rFonts w:ascii="Comic Sans MS" w:hAnsi="Comic Sans MS"/>
                <w:sz w:val="20"/>
                <w:szCs w:val="20"/>
              </w:rPr>
              <w:t>Gün)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A93C8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1 Ocak 201</w:t>
            </w:r>
            <w:r w:rsidR="00A93C80">
              <w:rPr>
                <w:rFonts w:ascii="Comic Sans MS" w:hAnsi="Comic Sans MS"/>
                <w:sz w:val="20"/>
                <w:szCs w:val="20"/>
              </w:rPr>
              <w:t>6 Cuma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Birinci Dönemin Sona Ermesi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A93C80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2</w:t>
            </w:r>
            <w:r w:rsidR="00A93C80">
              <w:rPr>
                <w:rFonts w:ascii="Comic Sans MS" w:hAnsi="Comic Sans MS"/>
                <w:sz w:val="20"/>
                <w:szCs w:val="20"/>
              </w:rPr>
              <w:t>2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Ocak 201</w:t>
            </w:r>
            <w:r w:rsidR="00A93C80">
              <w:rPr>
                <w:rFonts w:ascii="Comic Sans MS" w:hAnsi="Comic Sans MS"/>
                <w:sz w:val="20"/>
                <w:szCs w:val="20"/>
              </w:rPr>
              <w:t>6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Cuma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Dönem Tatili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007E12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2</w:t>
            </w:r>
            <w:r w:rsidR="00007E12">
              <w:rPr>
                <w:rFonts w:ascii="Comic Sans MS" w:hAnsi="Comic Sans MS"/>
                <w:sz w:val="20"/>
                <w:szCs w:val="20"/>
              </w:rPr>
              <w:t>5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Ocak 201</w:t>
            </w:r>
            <w:r w:rsidR="00007E12">
              <w:rPr>
                <w:rFonts w:ascii="Comic Sans MS" w:hAnsi="Comic Sans MS"/>
                <w:sz w:val="20"/>
                <w:szCs w:val="20"/>
              </w:rPr>
              <w:t>6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Pazartesi – </w:t>
            </w:r>
            <w:r w:rsidR="00007E12">
              <w:rPr>
                <w:rFonts w:ascii="Comic Sans MS" w:hAnsi="Comic Sans MS"/>
                <w:sz w:val="20"/>
                <w:szCs w:val="20"/>
              </w:rPr>
              <w:t>5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Şubat 201</w:t>
            </w:r>
            <w:r w:rsidR="00007E12">
              <w:rPr>
                <w:rFonts w:ascii="Comic Sans MS" w:hAnsi="Comic Sans MS"/>
                <w:sz w:val="20"/>
                <w:szCs w:val="20"/>
              </w:rPr>
              <w:t>6 Cuma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80475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İkinci Dönem  Başlangıcı</w:t>
            </w:r>
            <w:r w:rsidR="00D33D5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33D53" w:rsidP="0080475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</w:t>
            </w:r>
            <w:r w:rsidR="00D55444" w:rsidRPr="009F5989">
              <w:rPr>
                <w:rFonts w:ascii="Comic Sans MS" w:hAnsi="Comic Sans MS"/>
                <w:sz w:val="20"/>
                <w:szCs w:val="20"/>
              </w:rPr>
              <w:t xml:space="preserve"> Şubat 201</w:t>
            </w:r>
            <w:r>
              <w:rPr>
                <w:rFonts w:ascii="Comic Sans MS" w:hAnsi="Comic Sans MS"/>
                <w:sz w:val="20"/>
                <w:szCs w:val="20"/>
              </w:rPr>
              <w:t>6</w:t>
            </w:r>
            <w:r w:rsidR="00D55444" w:rsidRPr="009F5989">
              <w:rPr>
                <w:rFonts w:ascii="Comic Sans MS" w:hAnsi="Comic Sans MS"/>
                <w:sz w:val="20"/>
                <w:szCs w:val="20"/>
              </w:rPr>
              <w:t xml:space="preserve"> Pazartesi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23 Nisan  Ulusal Egemenlik ve Çocuk Bayramı (</w:t>
            </w:r>
            <w:r w:rsidRPr="009F5989">
              <w:rPr>
                <w:rFonts w:ascii="Comic Sans MS" w:hAnsi="Comic Sans MS"/>
                <w:b/>
                <w:sz w:val="20"/>
                <w:szCs w:val="20"/>
              </w:rPr>
              <w:t xml:space="preserve">2 </w:t>
            </w:r>
            <w:r w:rsidRPr="009F5989">
              <w:rPr>
                <w:rFonts w:ascii="Comic Sans MS" w:hAnsi="Comic Sans MS"/>
                <w:sz w:val="20"/>
                <w:szCs w:val="20"/>
              </w:rPr>
              <w:t>Gün)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C842F9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23 Nisan 201</w:t>
            </w:r>
            <w:r w:rsidR="00C842F9">
              <w:rPr>
                <w:rFonts w:ascii="Comic Sans MS" w:hAnsi="Comic Sans MS"/>
                <w:sz w:val="20"/>
                <w:szCs w:val="20"/>
              </w:rPr>
              <w:t>6 Cumartesi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Emek ve Dayanışma Günü</w:t>
            </w:r>
            <w:r w:rsidR="00C6408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Pr="009F5989">
              <w:rPr>
                <w:rFonts w:ascii="Comic Sans MS" w:hAnsi="Comic Sans MS"/>
                <w:b/>
                <w:sz w:val="20"/>
                <w:szCs w:val="20"/>
              </w:rPr>
              <w:t xml:space="preserve">1 </w:t>
            </w:r>
            <w:r w:rsidRPr="009F5989">
              <w:rPr>
                <w:rFonts w:ascii="Comic Sans MS" w:hAnsi="Comic Sans MS"/>
                <w:sz w:val="20"/>
                <w:szCs w:val="20"/>
              </w:rPr>
              <w:t>Gün)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C64081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1 Mayıs 201</w:t>
            </w:r>
            <w:r w:rsidR="00C64081">
              <w:rPr>
                <w:rFonts w:ascii="Comic Sans MS" w:hAnsi="Comic Sans MS"/>
                <w:sz w:val="20"/>
                <w:szCs w:val="20"/>
              </w:rPr>
              <w:t>6 Pazar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98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lastRenderedPageBreak/>
              <w:t>19 Mayıs Atatürk’ü Anma Gençlik ve Spor Bayramı(1Gün)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7224D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19 Mayıs 201</w:t>
            </w:r>
            <w:r w:rsidR="007224D5">
              <w:rPr>
                <w:rFonts w:ascii="Comic Sans MS" w:hAnsi="Comic Sans MS"/>
                <w:sz w:val="20"/>
                <w:szCs w:val="20"/>
              </w:rPr>
              <w:t>6 Perşembe</w:t>
            </w:r>
          </w:p>
        </w:tc>
      </w:tr>
      <w:tr w:rsidR="00D55444" w:rsidRPr="00F3261C" w:rsidTr="00F3261C">
        <w:tblPrEx>
          <w:tblBorders>
            <w:insideH w:val="single" w:sz="12" w:space="0" w:color="auto"/>
            <w:insideV w:val="single" w:sz="12" w:space="0" w:color="auto"/>
          </w:tblBorders>
        </w:tblPrEx>
        <w:trPr>
          <w:trHeight w:val="227"/>
        </w:trPr>
        <w:tc>
          <w:tcPr>
            <w:tcW w:w="2705" w:type="pct"/>
            <w:gridSpan w:val="9"/>
            <w:vAlign w:val="center"/>
          </w:tcPr>
          <w:p w:rsidR="00D55444" w:rsidRPr="009F5989" w:rsidRDefault="00D55444" w:rsidP="00C1528D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Ders Yılının Sona Ermesi</w:t>
            </w:r>
          </w:p>
        </w:tc>
        <w:tc>
          <w:tcPr>
            <w:tcW w:w="2295" w:type="pct"/>
            <w:gridSpan w:val="10"/>
            <w:vAlign w:val="center"/>
          </w:tcPr>
          <w:p w:rsidR="00D55444" w:rsidRPr="009F5989" w:rsidRDefault="00D55444" w:rsidP="007224D5">
            <w:pPr>
              <w:spacing w:after="0"/>
              <w:rPr>
                <w:rFonts w:ascii="Comic Sans MS" w:hAnsi="Comic Sans MS"/>
                <w:sz w:val="20"/>
                <w:szCs w:val="20"/>
              </w:rPr>
            </w:pPr>
            <w:r w:rsidRPr="009F5989">
              <w:rPr>
                <w:rFonts w:ascii="Comic Sans MS" w:hAnsi="Comic Sans MS"/>
                <w:sz w:val="20"/>
                <w:szCs w:val="20"/>
              </w:rPr>
              <w:t>1</w:t>
            </w:r>
            <w:r w:rsidR="007224D5">
              <w:rPr>
                <w:rFonts w:ascii="Comic Sans MS" w:hAnsi="Comic Sans MS"/>
                <w:sz w:val="20"/>
                <w:szCs w:val="20"/>
              </w:rPr>
              <w:t>0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Haziran 201</w:t>
            </w:r>
            <w:r w:rsidR="007224D5">
              <w:rPr>
                <w:rFonts w:ascii="Comic Sans MS" w:hAnsi="Comic Sans MS"/>
                <w:sz w:val="20"/>
                <w:szCs w:val="20"/>
              </w:rPr>
              <w:t>6</w:t>
            </w:r>
            <w:r w:rsidRPr="009F5989">
              <w:rPr>
                <w:rFonts w:ascii="Comic Sans MS" w:hAnsi="Comic Sans MS"/>
                <w:sz w:val="20"/>
                <w:szCs w:val="20"/>
              </w:rPr>
              <w:t xml:space="preserve"> Cuma</w:t>
            </w:r>
          </w:p>
        </w:tc>
      </w:tr>
    </w:tbl>
    <w:p w:rsidR="00026014" w:rsidRDefault="00026014" w:rsidP="00C152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D55444" w:rsidRPr="00D55444" w:rsidRDefault="00026014" w:rsidP="00C1528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A63C75">
        <w:rPr>
          <w:rFonts w:ascii="Times New Roman" w:eastAsia="Times New Roman" w:hAnsi="Times New Roman" w:cs="Times New Roman"/>
          <w:noProof/>
          <w:lang w:eastAsia="tr-TR"/>
        </w:rPr>
        <w:drawing>
          <wp:inline distT="0" distB="0" distL="0" distR="0">
            <wp:extent cx="4819650" cy="3714750"/>
            <wp:effectExtent l="0" t="0" r="0" b="0"/>
            <wp:docPr id="4" name="Resim 2" descr="http://www.meb.gov.tr/images/logo_Meb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b.gov.tr/images/logo_Meb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014" w:rsidRDefault="00026014" w:rsidP="00026014">
      <w:pPr>
        <w:autoSpaceDE w:val="0"/>
        <w:autoSpaceDN w:val="0"/>
        <w:adjustRightInd w:val="0"/>
        <w:spacing w:after="0" w:line="240" w:lineRule="auto"/>
        <w:jc w:val="center"/>
        <w:rPr>
          <w:rFonts w:ascii="Candara,Bold" w:eastAsia="Times New Roman" w:hAnsi="Candara,Bold" w:cs="Candara,Bold"/>
          <w:b/>
          <w:bCs/>
          <w:color w:val="FF0000"/>
          <w:sz w:val="40"/>
          <w:szCs w:val="40"/>
          <w:lang w:eastAsia="tr-TR"/>
        </w:rPr>
      </w:pPr>
      <w:r>
        <w:rPr>
          <w:rFonts w:ascii="Candara,Bold" w:eastAsia="Times New Roman" w:hAnsi="Candara,Bold" w:cs="Candara,Bold"/>
          <w:b/>
          <w:bCs/>
          <w:color w:val="FF0000"/>
          <w:sz w:val="40"/>
          <w:szCs w:val="40"/>
          <w:lang w:eastAsia="tr-TR"/>
        </w:rPr>
        <w:t>SİNOP İL MİLLİ EĞİTİM MÜDÜRLÜĞÜ</w:t>
      </w:r>
    </w:p>
    <w:p w:rsidR="00026014" w:rsidRDefault="00026014" w:rsidP="00026014">
      <w:pPr>
        <w:autoSpaceDE w:val="0"/>
        <w:autoSpaceDN w:val="0"/>
        <w:adjustRightInd w:val="0"/>
        <w:spacing w:after="0" w:line="240" w:lineRule="auto"/>
        <w:rPr>
          <w:rFonts w:ascii="Candara,Bold" w:eastAsia="Times New Roman" w:hAnsi="Candara,Bold" w:cs="Candara,Bold"/>
          <w:bCs/>
          <w:sz w:val="24"/>
          <w:szCs w:val="24"/>
          <w:lang w:eastAsia="tr-TR"/>
        </w:rPr>
      </w:pPr>
      <w:r w:rsidRPr="007B2FBC"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>TEL</w:t>
      </w: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ab/>
      </w: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ab/>
      </w:r>
      <w:r w:rsidRPr="007B2FBC"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>: 368 2611987</w:t>
      </w:r>
    </w:p>
    <w:p w:rsidR="00026014" w:rsidRDefault="00026014" w:rsidP="00026014">
      <w:pPr>
        <w:autoSpaceDE w:val="0"/>
        <w:autoSpaceDN w:val="0"/>
        <w:adjustRightInd w:val="0"/>
        <w:spacing w:after="0" w:line="240" w:lineRule="auto"/>
        <w:rPr>
          <w:rFonts w:ascii="Candara,Bold" w:eastAsia="Times New Roman" w:hAnsi="Candara,Bold" w:cs="Candara,Bold"/>
          <w:bCs/>
          <w:sz w:val="24"/>
          <w:szCs w:val="24"/>
          <w:lang w:eastAsia="tr-TR"/>
        </w:rPr>
      </w:pP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>FAKS</w:t>
      </w: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ab/>
      </w: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ab/>
        <w:t>: 368 2611507</w:t>
      </w:r>
    </w:p>
    <w:p w:rsidR="00026014" w:rsidRDefault="00026014" w:rsidP="00026014">
      <w:pPr>
        <w:autoSpaceDE w:val="0"/>
        <w:autoSpaceDN w:val="0"/>
        <w:adjustRightInd w:val="0"/>
        <w:spacing w:after="0" w:line="240" w:lineRule="auto"/>
        <w:rPr>
          <w:rFonts w:ascii="Candara,Bold" w:eastAsia="Times New Roman" w:hAnsi="Candara,Bold" w:cs="Candara,Bold"/>
          <w:bCs/>
          <w:sz w:val="24"/>
          <w:szCs w:val="24"/>
          <w:lang w:eastAsia="tr-TR"/>
        </w:rPr>
      </w:pP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 xml:space="preserve">WEB </w:t>
      </w: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ab/>
      </w: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ab/>
        <w:t>: http://sinop.meb.gov.tr</w:t>
      </w:r>
    </w:p>
    <w:p w:rsidR="00026014" w:rsidRDefault="00026014" w:rsidP="00026014">
      <w:pPr>
        <w:autoSpaceDE w:val="0"/>
        <w:autoSpaceDN w:val="0"/>
        <w:adjustRightInd w:val="0"/>
        <w:spacing w:after="0" w:line="240" w:lineRule="auto"/>
        <w:rPr>
          <w:rFonts w:ascii="Candara,Bold" w:eastAsia="Times New Roman" w:hAnsi="Candara,Bold" w:cs="Candara,Bold"/>
          <w:bCs/>
          <w:sz w:val="24"/>
          <w:szCs w:val="24"/>
          <w:lang w:eastAsia="tr-TR"/>
        </w:rPr>
      </w:pPr>
      <w:r w:rsidRPr="007B2FBC">
        <w:rPr>
          <w:rFonts w:ascii="Candara" w:eastAsia="Times New Roman" w:hAnsi="Candara" w:cs="Candara"/>
          <w:sz w:val="24"/>
          <w:szCs w:val="24"/>
          <w:lang w:eastAsia="tr-TR"/>
        </w:rPr>
        <w:t>E-POSTA</w:t>
      </w:r>
      <w:r>
        <w:rPr>
          <w:rFonts w:ascii="Candara" w:eastAsia="Times New Roman" w:hAnsi="Candara" w:cs="Candara"/>
          <w:sz w:val="24"/>
          <w:szCs w:val="24"/>
          <w:lang w:eastAsia="tr-TR"/>
        </w:rPr>
        <w:tab/>
      </w:r>
      <w:r w:rsidRPr="007B2FBC">
        <w:rPr>
          <w:rFonts w:ascii="Candara" w:eastAsia="Times New Roman" w:hAnsi="Candara" w:cs="Candara"/>
          <w:sz w:val="24"/>
          <w:szCs w:val="24"/>
          <w:lang w:eastAsia="tr-TR"/>
        </w:rPr>
        <w:t xml:space="preserve"> :sinopmem@meb.gov.tr</w:t>
      </w:r>
    </w:p>
    <w:p w:rsidR="00026014" w:rsidRPr="007B2FBC" w:rsidRDefault="00026014" w:rsidP="00026014">
      <w:pPr>
        <w:autoSpaceDE w:val="0"/>
        <w:autoSpaceDN w:val="0"/>
        <w:adjustRightInd w:val="0"/>
        <w:spacing w:after="0" w:line="240" w:lineRule="auto"/>
        <w:rPr>
          <w:rFonts w:ascii="Candara,Bold" w:eastAsia="Times New Roman" w:hAnsi="Candara,Bold" w:cs="Candara,Bold"/>
          <w:bCs/>
          <w:sz w:val="24"/>
          <w:szCs w:val="24"/>
          <w:lang w:eastAsia="tr-TR"/>
        </w:rPr>
      </w:pP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>E-Posta</w:t>
      </w:r>
      <w:r>
        <w:rPr>
          <w:rFonts w:ascii="Candara,Bold" w:eastAsia="Times New Roman" w:hAnsi="Candara,Bold" w:cs="Candara,Bold"/>
          <w:bCs/>
          <w:sz w:val="24"/>
          <w:szCs w:val="24"/>
          <w:lang w:eastAsia="tr-TR"/>
        </w:rPr>
        <w:tab/>
        <w:t xml:space="preserve"> :istatistik57@meb.gov.tr</w:t>
      </w:r>
    </w:p>
    <w:p w:rsidR="00A63C75" w:rsidRDefault="00A63C75" w:rsidP="0002601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CC1708" w:rsidRPr="00D56271" w:rsidRDefault="00CC1708" w:rsidP="00501E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tr-TR"/>
        </w:rPr>
      </w:pPr>
    </w:p>
    <w:p w:rsidR="00A63C75" w:rsidRDefault="00A63C75" w:rsidP="00501E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</w:p>
    <w:p w:rsidR="00536DC8" w:rsidRDefault="00675F50" w:rsidP="00A63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tr-TR"/>
        </w:rPr>
      </w:pPr>
      <w:r>
        <w:rPr>
          <w:rFonts w:ascii="Times New Roman" w:eastAsia="Times New Roman" w:hAnsi="Times New Roman" w:cs="Times New Roman"/>
          <w:lang w:eastAsia="tr-TR"/>
        </w:rPr>
        <w:t xml:space="preserve">      </w:t>
      </w:r>
    </w:p>
    <w:sectPr w:rsidR="00536DC8" w:rsidSect="00D55444">
      <w:pgSz w:w="11906" w:h="16838" w:code="9"/>
      <w:pgMar w:top="284" w:right="1134" w:bottom="289" w:left="709" w:header="709" w:footer="709" w:gutter="0"/>
      <w:paperSrc w:first="262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C39" w:rsidRDefault="00473C39" w:rsidP="00675F50">
      <w:pPr>
        <w:spacing w:after="0" w:line="240" w:lineRule="auto"/>
      </w:pPr>
      <w:r>
        <w:separator/>
      </w:r>
    </w:p>
  </w:endnote>
  <w:endnote w:type="continuationSeparator" w:id="0">
    <w:p w:rsidR="00473C39" w:rsidRDefault="00473C39" w:rsidP="00675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ndara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C39" w:rsidRDefault="00473C39" w:rsidP="00675F50">
      <w:pPr>
        <w:spacing w:after="0" w:line="240" w:lineRule="auto"/>
      </w:pPr>
      <w:r>
        <w:separator/>
      </w:r>
    </w:p>
  </w:footnote>
  <w:footnote w:type="continuationSeparator" w:id="0">
    <w:p w:rsidR="00473C39" w:rsidRDefault="00473C39" w:rsidP="00675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6E5C"/>
    <w:multiLevelType w:val="multilevel"/>
    <w:tmpl w:val="1DC8F922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605AB6"/>
    <w:multiLevelType w:val="singleLevel"/>
    <w:tmpl w:val="738C2B98"/>
    <w:lvl w:ilvl="0">
      <w:start w:val="10"/>
      <w:numFmt w:val="decimal"/>
      <w:lvlText w:val="%1-"/>
      <w:lvlJc w:val="left"/>
      <w:pPr>
        <w:tabs>
          <w:tab w:val="num" w:pos="1158"/>
        </w:tabs>
        <w:ind w:left="1158" w:hanging="450"/>
      </w:pPr>
      <w:rPr>
        <w:rFonts w:hint="default"/>
      </w:rPr>
    </w:lvl>
  </w:abstractNum>
  <w:abstractNum w:abstractNumId="2">
    <w:nsid w:val="089F6B23"/>
    <w:multiLevelType w:val="singleLevel"/>
    <w:tmpl w:val="C6FEA48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0E7C9C"/>
    <w:multiLevelType w:val="multilevel"/>
    <w:tmpl w:val="A300BFF0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5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F5C6309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0C0F67"/>
    <w:multiLevelType w:val="multilevel"/>
    <w:tmpl w:val="14E4B752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AAF71A8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C96739"/>
    <w:multiLevelType w:val="hybridMultilevel"/>
    <w:tmpl w:val="8738FA4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107361"/>
    <w:multiLevelType w:val="singleLevel"/>
    <w:tmpl w:val="35347C7E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664655"/>
    <w:multiLevelType w:val="multilevel"/>
    <w:tmpl w:val="C4D8456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CE0777"/>
    <w:multiLevelType w:val="hybridMultilevel"/>
    <w:tmpl w:val="C7102A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929B2"/>
    <w:multiLevelType w:val="singleLevel"/>
    <w:tmpl w:val="8C9CC9FC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4F1172"/>
    <w:multiLevelType w:val="singleLevel"/>
    <w:tmpl w:val="F2CE480C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7B2912"/>
    <w:multiLevelType w:val="hybridMultilevel"/>
    <w:tmpl w:val="0310EF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42DF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7E00BB"/>
    <w:multiLevelType w:val="multilevel"/>
    <w:tmpl w:val="682498D4"/>
    <w:lvl w:ilvl="0">
      <w:start w:val="6"/>
      <w:numFmt w:val="decimalZero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1C1E27"/>
    <w:multiLevelType w:val="singleLevel"/>
    <w:tmpl w:val="ED34A49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8FD0B88"/>
    <w:multiLevelType w:val="multilevel"/>
    <w:tmpl w:val="0CBA75F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C596386"/>
    <w:multiLevelType w:val="hybridMultilevel"/>
    <w:tmpl w:val="B7B8BFF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20F13"/>
    <w:multiLevelType w:val="singleLevel"/>
    <w:tmpl w:val="DFA8CE4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750025A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805395E"/>
    <w:multiLevelType w:val="hybridMultilevel"/>
    <w:tmpl w:val="FE8032B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7517F2"/>
    <w:multiLevelType w:val="hybridMultilevel"/>
    <w:tmpl w:val="83D2B6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2E33B2"/>
    <w:multiLevelType w:val="hybridMultilevel"/>
    <w:tmpl w:val="5352F9C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4046B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BF515CF"/>
    <w:multiLevelType w:val="hybridMultilevel"/>
    <w:tmpl w:val="68588AF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056DB3"/>
    <w:multiLevelType w:val="multilevel"/>
    <w:tmpl w:val="83E2EC0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7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D432288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3C6DE1"/>
    <w:multiLevelType w:val="singleLevel"/>
    <w:tmpl w:val="4E1C082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8">
    <w:nsid w:val="6BCA657C"/>
    <w:multiLevelType w:val="hybridMultilevel"/>
    <w:tmpl w:val="0194FB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1703A2"/>
    <w:multiLevelType w:val="singleLevel"/>
    <w:tmpl w:val="041F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6C5C5F2E"/>
    <w:multiLevelType w:val="hybridMultilevel"/>
    <w:tmpl w:val="CD56DDA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D2DB3"/>
    <w:multiLevelType w:val="hybridMultilevel"/>
    <w:tmpl w:val="D6702052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8B92A0A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E804FB7"/>
    <w:multiLevelType w:val="singleLevel"/>
    <w:tmpl w:val="C380BA24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27"/>
  </w:num>
  <w:num w:numId="2">
    <w:abstractNumId w:val="16"/>
  </w:num>
  <w:num w:numId="3">
    <w:abstractNumId w:val="0"/>
  </w:num>
  <w:num w:numId="4">
    <w:abstractNumId w:val="5"/>
  </w:num>
  <w:num w:numId="5">
    <w:abstractNumId w:val="9"/>
  </w:num>
  <w:num w:numId="6">
    <w:abstractNumId w:val="25"/>
  </w:num>
  <w:num w:numId="7">
    <w:abstractNumId w:val="26"/>
  </w:num>
  <w:num w:numId="8">
    <w:abstractNumId w:val="32"/>
  </w:num>
  <w:num w:numId="9">
    <w:abstractNumId w:val="33"/>
  </w:num>
  <w:num w:numId="10">
    <w:abstractNumId w:val="23"/>
  </w:num>
  <w:num w:numId="11">
    <w:abstractNumId w:val="14"/>
  </w:num>
  <w:num w:numId="12">
    <w:abstractNumId w:val="19"/>
  </w:num>
  <w:num w:numId="13">
    <w:abstractNumId w:val="29"/>
  </w:num>
  <w:num w:numId="14">
    <w:abstractNumId w:val="6"/>
  </w:num>
  <w:num w:numId="15">
    <w:abstractNumId w:val="4"/>
  </w:num>
  <w:num w:numId="16">
    <w:abstractNumId w:val="18"/>
  </w:num>
  <w:num w:numId="17">
    <w:abstractNumId w:val="1"/>
  </w:num>
  <w:num w:numId="18">
    <w:abstractNumId w:val="2"/>
  </w:num>
  <w:num w:numId="19">
    <w:abstractNumId w:val="11"/>
  </w:num>
  <w:num w:numId="20">
    <w:abstractNumId w:val="8"/>
  </w:num>
  <w:num w:numId="21">
    <w:abstractNumId w:val="12"/>
  </w:num>
  <w:num w:numId="22">
    <w:abstractNumId w:val="15"/>
  </w:num>
  <w:num w:numId="23">
    <w:abstractNumId w:val="20"/>
  </w:num>
  <w:num w:numId="24">
    <w:abstractNumId w:val="21"/>
  </w:num>
  <w:num w:numId="25">
    <w:abstractNumId w:val="13"/>
  </w:num>
  <w:num w:numId="26">
    <w:abstractNumId w:val="3"/>
  </w:num>
  <w:num w:numId="27">
    <w:abstractNumId w:val="10"/>
  </w:num>
  <w:num w:numId="28">
    <w:abstractNumId w:val="30"/>
  </w:num>
  <w:num w:numId="29">
    <w:abstractNumId w:val="17"/>
  </w:num>
  <w:num w:numId="30">
    <w:abstractNumId w:val="24"/>
  </w:num>
  <w:num w:numId="31">
    <w:abstractNumId w:val="22"/>
  </w:num>
  <w:num w:numId="32">
    <w:abstractNumId w:val="28"/>
  </w:num>
  <w:num w:numId="33">
    <w:abstractNumId w:val="31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C9"/>
    <w:rsid w:val="000058CB"/>
    <w:rsid w:val="00007E12"/>
    <w:rsid w:val="0001147A"/>
    <w:rsid w:val="00016F0E"/>
    <w:rsid w:val="00023361"/>
    <w:rsid w:val="00026014"/>
    <w:rsid w:val="00036F31"/>
    <w:rsid w:val="00042129"/>
    <w:rsid w:val="00051769"/>
    <w:rsid w:val="00051D97"/>
    <w:rsid w:val="00052C0A"/>
    <w:rsid w:val="00052FB6"/>
    <w:rsid w:val="00075610"/>
    <w:rsid w:val="00083476"/>
    <w:rsid w:val="000870E5"/>
    <w:rsid w:val="00090EFD"/>
    <w:rsid w:val="00091AF5"/>
    <w:rsid w:val="000E18C1"/>
    <w:rsid w:val="000E6B57"/>
    <w:rsid w:val="00102952"/>
    <w:rsid w:val="00107167"/>
    <w:rsid w:val="00123057"/>
    <w:rsid w:val="001262FA"/>
    <w:rsid w:val="001338FE"/>
    <w:rsid w:val="0013688A"/>
    <w:rsid w:val="0013776E"/>
    <w:rsid w:val="00163340"/>
    <w:rsid w:val="00171226"/>
    <w:rsid w:val="001749BA"/>
    <w:rsid w:val="00182068"/>
    <w:rsid w:val="00190857"/>
    <w:rsid w:val="00195865"/>
    <w:rsid w:val="00195C46"/>
    <w:rsid w:val="001A0D66"/>
    <w:rsid w:val="001B0BF4"/>
    <w:rsid w:val="001B1BC5"/>
    <w:rsid w:val="001C131D"/>
    <w:rsid w:val="001C2F73"/>
    <w:rsid w:val="001D2F35"/>
    <w:rsid w:val="001D65D3"/>
    <w:rsid w:val="001D6C66"/>
    <w:rsid w:val="001E182A"/>
    <w:rsid w:val="00203B7F"/>
    <w:rsid w:val="0020438A"/>
    <w:rsid w:val="00204D15"/>
    <w:rsid w:val="00210FBA"/>
    <w:rsid w:val="00217337"/>
    <w:rsid w:val="00220B09"/>
    <w:rsid w:val="00221F0C"/>
    <w:rsid w:val="00222673"/>
    <w:rsid w:val="00225C5D"/>
    <w:rsid w:val="002266A2"/>
    <w:rsid w:val="00226FDC"/>
    <w:rsid w:val="00227C7B"/>
    <w:rsid w:val="0023009C"/>
    <w:rsid w:val="00230282"/>
    <w:rsid w:val="00231E0F"/>
    <w:rsid w:val="00240A9A"/>
    <w:rsid w:val="00240EC9"/>
    <w:rsid w:val="00251E23"/>
    <w:rsid w:val="00296066"/>
    <w:rsid w:val="002B3E09"/>
    <w:rsid w:val="002B5574"/>
    <w:rsid w:val="002B6AF2"/>
    <w:rsid w:val="002D64CA"/>
    <w:rsid w:val="002E7569"/>
    <w:rsid w:val="002F4E1E"/>
    <w:rsid w:val="002F653D"/>
    <w:rsid w:val="0030105F"/>
    <w:rsid w:val="0030418A"/>
    <w:rsid w:val="00321241"/>
    <w:rsid w:val="003279AB"/>
    <w:rsid w:val="00332769"/>
    <w:rsid w:val="00336F97"/>
    <w:rsid w:val="0034401E"/>
    <w:rsid w:val="00354547"/>
    <w:rsid w:val="0036115C"/>
    <w:rsid w:val="00384E2A"/>
    <w:rsid w:val="00390F72"/>
    <w:rsid w:val="003A41BC"/>
    <w:rsid w:val="003B65EE"/>
    <w:rsid w:val="003C01DB"/>
    <w:rsid w:val="003D76F2"/>
    <w:rsid w:val="003D7C11"/>
    <w:rsid w:val="003E5724"/>
    <w:rsid w:val="003F3E1D"/>
    <w:rsid w:val="0040491C"/>
    <w:rsid w:val="004167C5"/>
    <w:rsid w:val="00420FE7"/>
    <w:rsid w:val="00421300"/>
    <w:rsid w:val="0042284D"/>
    <w:rsid w:val="004237C6"/>
    <w:rsid w:val="00426CDB"/>
    <w:rsid w:val="004301E2"/>
    <w:rsid w:val="00435385"/>
    <w:rsid w:val="00437483"/>
    <w:rsid w:val="0044133F"/>
    <w:rsid w:val="00446569"/>
    <w:rsid w:val="00447762"/>
    <w:rsid w:val="00453F16"/>
    <w:rsid w:val="00454075"/>
    <w:rsid w:val="0045464C"/>
    <w:rsid w:val="00464E4A"/>
    <w:rsid w:val="0047300A"/>
    <w:rsid w:val="00473C39"/>
    <w:rsid w:val="00487BF5"/>
    <w:rsid w:val="004A4A4A"/>
    <w:rsid w:val="004B3EC9"/>
    <w:rsid w:val="004B57BE"/>
    <w:rsid w:val="004C6247"/>
    <w:rsid w:val="004D13AE"/>
    <w:rsid w:val="004D67B5"/>
    <w:rsid w:val="004D71BD"/>
    <w:rsid w:val="004E65E2"/>
    <w:rsid w:val="004F311D"/>
    <w:rsid w:val="005002FE"/>
    <w:rsid w:val="00501E3A"/>
    <w:rsid w:val="005061E4"/>
    <w:rsid w:val="005069DE"/>
    <w:rsid w:val="005219BF"/>
    <w:rsid w:val="0052452C"/>
    <w:rsid w:val="00536DC8"/>
    <w:rsid w:val="0053769A"/>
    <w:rsid w:val="00541ED6"/>
    <w:rsid w:val="00544176"/>
    <w:rsid w:val="00553FAF"/>
    <w:rsid w:val="005608FA"/>
    <w:rsid w:val="005816D0"/>
    <w:rsid w:val="00585988"/>
    <w:rsid w:val="00592CF0"/>
    <w:rsid w:val="005A6AC1"/>
    <w:rsid w:val="005B603F"/>
    <w:rsid w:val="005D1D7D"/>
    <w:rsid w:val="005D450F"/>
    <w:rsid w:val="005D5A3E"/>
    <w:rsid w:val="005D6833"/>
    <w:rsid w:val="005F1023"/>
    <w:rsid w:val="005F3A7B"/>
    <w:rsid w:val="005F6D6A"/>
    <w:rsid w:val="00601B72"/>
    <w:rsid w:val="00601C33"/>
    <w:rsid w:val="00613E5F"/>
    <w:rsid w:val="00630277"/>
    <w:rsid w:val="006459A5"/>
    <w:rsid w:val="00655504"/>
    <w:rsid w:val="0066508D"/>
    <w:rsid w:val="00666373"/>
    <w:rsid w:val="00674705"/>
    <w:rsid w:val="00675F50"/>
    <w:rsid w:val="006A2B0F"/>
    <w:rsid w:val="006A7B66"/>
    <w:rsid w:val="006B1180"/>
    <w:rsid w:val="006B34D7"/>
    <w:rsid w:val="006D77FD"/>
    <w:rsid w:val="006E3185"/>
    <w:rsid w:val="006F019D"/>
    <w:rsid w:val="006F1813"/>
    <w:rsid w:val="006F4B6E"/>
    <w:rsid w:val="006F6A96"/>
    <w:rsid w:val="00703F62"/>
    <w:rsid w:val="00705802"/>
    <w:rsid w:val="00713A70"/>
    <w:rsid w:val="007158DD"/>
    <w:rsid w:val="00722239"/>
    <w:rsid w:val="007224D5"/>
    <w:rsid w:val="00724806"/>
    <w:rsid w:val="00727A1A"/>
    <w:rsid w:val="007325DD"/>
    <w:rsid w:val="0073295D"/>
    <w:rsid w:val="007333F6"/>
    <w:rsid w:val="00736CF1"/>
    <w:rsid w:val="00743D41"/>
    <w:rsid w:val="00753FB7"/>
    <w:rsid w:val="007568D2"/>
    <w:rsid w:val="00772D03"/>
    <w:rsid w:val="00775F55"/>
    <w:rsid w:val="00784560"/>
    <w:rsid w:val="00785EF0"/>
    <w:rsid w:val="007A3833"/>
    <w:rsid w:val="007B2425"/>
    <w:rsid w:val="007B2FBC"/>
    <w:rsid w:val="007B3B59"/>
    <w:rsid w:val="007B3D77"/>
    <w:rsid w:val="007B3E05"/>
    <w:rsid w:val="007B5894"/>
    <w:rsid w:val="007C0528"/>
    <w:rsid w:val="007D1442"/>
    <w:rsid w:val="007E0AF9"/>
    <w:rsid w:val="007E2113"/>
    <w:rsid w:val="007E34DC"/>
    <w:rsid w:val="00804755"/>
    <w:rsid w:val="008055C4"/>
    <w:rsid w:val="00820DD2"/>
    <w:rsid w:val="008213E9"/>
    <w:rsid w:val="008241CB"/>
    <w:rsid w:val="008360CB"/>
    <w:rsid w:val="0084476D"/>
    <w:rsid w:val="008526A3"/>
    <w:rsid w:val="00855A5A"/>
    <w:rsid w:val="008567D0"/>
    <w:rsid w:val="00860D0F"/>
    <w:rsid w:val="00865255"/>
    <w:rsid w:val="00867F01"/>
    <w:rsid w:val="00876250"/>
    <w:rsid w:val="00880E59"/>
    <w:rsid w:val="008A0FBE"/>
    <w:rsid w:val="008A37AD"/>
    <w:rsid w:val="008B3955"/>
    <w:rsid w:val="008B56DA"/>
    <w:rsid w:val="008C3BF7"/>
    <w:rsid w:val="008E2A65"/>
    <w:rsid w:val="00904550"/>
    <w:rsid w:val="009136AF"/>
    <w:rsid w:val="009174C1"/>
    <w:rsid w:val="00924FDD"/>
    <w:rsid w:val="00934AE9"/>
    <w:rsid w:val="00941BBC"/>
    <w:rsid w:val="009449AF"/>
    <w:rsid w:val="009475A7"/>
    <w:rsid w:val="00947DE6"/>
    <w:rsid w:val="009510DD"/>
    <w:rsid w:val="00962806"/>
    <w:rsid w:val="00974F81"/>
    <w:rsid w:val="00984825"/>
    <w:rsid w:val="00984E7C"/>
    <w:rsid w:val="00987C03"/>
    <w:rsid w:val="009948AF"/>
    <w:rsid w:val="009956D4"/>
    <w:rsid w:val="009A36B2"/>
    <w:rsid w:val="009A3B9A"/>
    <w:rsid w:val="009B0D9E"/>
    <w:rsid w:val="009B2B3D"/>
    <w:rsid w:val="009B2E01"/>
    <w:rsid w:val="009C2398"/>
    <w:rsid w:val="009D2CD4"/>
    <w:rsid w:val="009D704E"/>
    <w:rsid w:val="009F1368"/>
    <w:rsid w:val="009F2379"/>
    <w:rsid w:val="009F5989"/>
    <w:rsid w:val="009F7673"/>
    <w:rsid w:val="00A213AC"/>
    <w:rsid w:val="00A258DF"/>
    <w:rsid w:val="00A3587C"/>
    <w:rsid w:val="00A35F7D"/>
    <w:rsid w:val="00A42BCE"/>
    <w:rsid w:val="00A451F1"/>
    <w:rsid w:val="00A52911"/>
    <w:rsid w:val="00A60BE1"/>
    <w:rsid w:val="00A63C75"/>
    <w:rsid w:val="00A74BDC"/>
    <w:rsid w:val="00A929C7"/>
    <w:rsid w:val="00A93C80"/>
    <w:rsid w:val="00A96579"/>
    <w:rsid w:val="00AA27FA"/>
    <w:rsid w:val="00AA6774"/>
    <w:rsid w:val="00AB3311"/>
    <w:rsid w:val="00AB4FA7"/>
    <w:rsid w:val="00AB5C43"/>
    <w:rsid w:val="00AE7BED"/>
    <w:rsid w:val="00B012CF"/>
    <w:rsid w:val="00B05CB1"/>
    <w:rsid w:val="00B14C05"/>
    <w:rsid w:val="00B310BA"/>
    <w:rsid w:val="00B3715A"/>
    <w:rsid w:val="00B4081B"/>
    <w:rsid w:val="00B436B0"/>
    <w:rsid w:val="00B453C7"/>
    <w:rsid w:val="00B87A41"/>
    <w:rsid w:val="00B9314E"/>
    <w:rsid w:val="00BA29D9"/>
    <w:rsid w:val="00BA4021"/>
    <w:rsid w:val="00BB02B9"/>
    <w:rsid w:val="00BB13B6"/>
    <w:rsid w:val="00BB5CB0"/>
    <w:rsid w:val="00BD0F98"/>
    <w:rsid w:val="00BE17EA"/>
    <w:rsid w:val="00BF0BAA"/>
    <w:rsid w:val="00BF1785"/>
    <w:rsid w:val="00BF6ADF"/>
    <w:rsid w:val="00BF7D5D"/>
    <w:rsid w:val="00C131FA"/>
    <w:rsid w:val="00C1528D"/>
    <w:rsid w:val="00C17D00"/>
    <w:rsid w:val="00C23846"/>
    <w:rsid w:val="00C24B7D"/>
    <w:rsid w:val="00C31BC3"/>
    <w:rsid w:val="00C3486E"/>
    <w:rsid w:val="00C60BB7"/>
    <w:rsid w:val="00C64081"/>
    <w:rsid w:val="00C66CA1"/>
    <w:rsid w:val="00C70F93"/>
    <w:rsid w:val="00C721C0"/>
    <w:rsid w:val="00C842F9"/>
    <w:rsid w:val="00C953A9"/>
    <w:rsid w:val="00CA3232"/>
    <w:rsid w:val="00CB39D5"/>
    <w:rsid w:val="00CC1708"/>
    <w:rsid w:val="00CC2E48"/>
    <w:rsid w:val="00CC3915"/>
    <w:rsid w:val="00CC4044"/>
    <w:rsid w:val="00CC7915"/>
    <w:rsid w:val="00CD24F2"/>
    <w:rsid w:val="00CD42C5"/>
    <w:rsid w:val="00CF26F2"/>
    <w:rsid w:val="00CF57AF"/>
    <w:rsid w:val="00D04CBD"/>
    <w:rsid w:val="00D21FE5"/>
    <w:rsid w:val="00D26E6D"/>
    <w:rsid w:val="00D33D53"/>
    <w:rsid w:val="00D33E3F"/>
    <w:rsid w:val="00D36938"/>
    <w:rsid w:val="00D4736A"/>
    <w:rsid w:val="00D47924"/>
    <w:rsid w:val="00D52EC9"/>
    <w:rsid w:val="00D55444"/>
    <w:rsid w:val="00D56271"/>
    <w:rsid w:val="00D56E7F"/>
    <w:rsid w:val="00D66B48"/>
    <w:rsid w:val="00D70E6B"/>
    <w:rsid w:val="00D752B7"/>
    <w:rsid w:val="00D83C36"/>
    <w:rsid w:val="00D83F3A"/>
    <w:rsid w:val="00D8572D"/>
    <w:rsid w:val="00DB5C25"/>
    <w:rsid w:val="00DB5F8A"/>
    <w:rsid w:val="00DC7CCE"/>
    <w:rsid w:val="00DC7F57"/>
    <w:rsid w:val="00DD380A"/>
    <w:rsid w:val="00DE178D"/>
    <w:rsid w:val="00DE5160"/>
    <w:rsid w:val="00DF6AA1"/>
    <w:rsid w:val="00E0155B"/>
    <w:rsid w:val="00E03A4B"/>
    <w:rsid w:val="00E069E3"/>
    <w:rsid w:val="00E11003"/>
    <w:rsid w:val="00E1494D"/>
    <w:rsid w:val="00E1562F"/>
    <w:rsid w:val="00E162A4"/>
    <w:rsid w:val="00E21627"/>
    <w:rsid w:val="00E30486"/>
    <w:rsid w:val="00E30DA4"/>
    <w:rsid w:val="00E44959"/>
    <w:rsid w:val="00E46917"/>
    <w:rsid w:val="00E515D0"/>
    <w:rsid w:val="00E5468F"/>
    <w:rsid w:val="00E82070"/>
    <w:rsid w:val="00E82E71"/>
    <w:rsid w:val="00EA481E"/>
    <w:rsid w:val="00EB1E50"/>
    <w:rsid w:val="00EC51ED"/>
    <w:rsid w:val="00ED0E22"/>
    <w:rsid w:val="00ED41C6"/>
    <w:rsid w:val="00EE4AE1"/>
    <w:rsid w:val="00EF0339"/>
    <w:rsid w:val="00F1279C"/>
    <w:rsid w:val="00F143B5"/>
    <w:rsid w:val="00F22B6F"/>
    <w:rsid w:val="00F23C84"/>
    <w:rsid w:val="00F3261C"/>
    <w:rsid w:val="00F32E2E"/>
    <w:rsid w:val="00F3500A"/>
    <w:rsid w:val="00F4248A"/>
    <w:rsid w:val="00F4400D"/>
    <w:rsid w:val="00F4689A"/>
    <w:rsid w:val="00F507A3"/>
    <w:rsid w:val="00F50FEF"/>
    <w:rsid w:val="00F51482"/>
    <w:rsid w:val="00F73A23"/>
    <w:rsid w:val="00F8101A"/>
    <w:rsid w:val="00F81751"/>
    <w:rsid w:val="00F844B1"/>
    <w:rsid w:val="00F85F80"/>
    <w:rsid w:val="00F94A70"/>
    <w:rsid w:val="00FA0179"/>
    <w:rsid w:val="00FC0977"/>
    <w:rsid w:val="00FD2789"/>
    <w:rsid w:val="00FE0F9E"/>
    <w:rsid w:val="00FE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D965F-E90F-4E19-9116-681059D6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EC9"/>
    <w:pPr>
      <w:spacing w:before="0" w:beforeAutospacing="0" w:after="200" w:afterAutospacing="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5B60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5B60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5B60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5B603F"/>
    <w:pPr>
      <w:keepNext/>
      <w:outlineLvl w:val="3"/>
    </w:pPr>
    <w:rPr>
      <w:sz w:val="24"/>
    </w:rPr>
  </w:style>
  <w:style w:type="paragraph" w:styleId="Balk5">
    <w:name w:val="heading 5"/>
    <w:basedOn w:val="Normal"/>
    <w:next w:val="Normal"/>
    <w:link w:val="Balk5Char"/>
    <w:qFormat/>
    <w:rsid w:val="005B603F"/>
    <w:pPr>
      <w:keepNext/>
      <w:jc w:val="center"/>
      <w:outlineLvl w:val="4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B603F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5B603F"/>
    <w:rPr>
      <w:rFonts w:ascii="Arial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5B603F"/>
    <w:rPr>
      <w:rFonts w:ascii="Arial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5B603F"/>
    <w:rPr>
      <w:sz w:val="24"/>
    </w:rPr>
  </w:style>
  <w:style w:type="character" w:customStyle="1" w:styleId="Balk5Char">
    <w:name w:val="Başlık 5 Char"/>
    <w:basedOn w:val="VarsaylanParagrafYazTipi"/>
    <w:link w:val="Balk5"/>
    <w:rsid w:val="005B603F"/>
    <w:rPr>
      <w:sz w:val="24"/>
    </w:rPr>
  </w:style>
  <w:style w:type="paragraph" w:styleId="Altyaz">
    <w:name w:val="Subtitle"/>
    <w:basedOn w:val="Normal"/>
    <w:next w:val="Normal"/>
    <w:link w:val="AltyazChar"/>
    <w:qFormat/>
    <w:rsid w:val="005B603F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5B603F"/>
    <w:rPr>
      <w:rFonts w:asciiTheme="majorHAnsi" w:eastAsiaTheme="majorEastAsia" w:hAnsiTheme="majorHAnsi" w:cstheme="majorBidi"/>
      <w:sz w:val="24"/>
      <w:szCs w:val="24"/>
    </w:rPr>
  </w:style>
  <w:style w:type="numbering" w:customStyle="1" w:styleId="ListeYok1">
    <w:name w:val="Liste Yok1"/>
    <w:next w:val="ListeYok"/>
    <w:semiHidden/>
    <w:rsid w:val="00D52EC9"/>
  </w:style>
  <w:style w:type="paragraph" w:styleId="GvdeMetni">
    <w:name w:val="Body Text"/>
    <w:basedOn w:val="Normal"/>
    <w:link w:val="GvdeMetniChar"/>
    <w:rsid w:val="00D52E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52EC9"/>
    <w:rPr>
      <w:sz w:val="24"/>
    </w:rPr>
  </w:style>
  <w:style w:type="paragraph" w:styleId="Altbilgi">
    <w:name w:val="footer"/>
    <w:basedOn w:val="Normal"/>
    <w:link w:val="AltbilgiChar"/>
    <w:rsid w:val="00D52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ltbilgiChar">
    <w:name w:val="Altbilgi Char"/>
    <w:basedOn w:val="VarsaylanParagrafYazTipi"/>
    <w:link w:val="Altbilgi"/>
    <w:rsid w:val="00D52EC9"/>
  </w:style>
  <w:style w:type="character" w:styleId="SayfaNumaras">
    <w:name w:val="page number"/>
    <w:basedOn w:val="VarsaylanParagrafYazTipi"/>
    <w:rsid w:val="00D52EC9"/>
  </w:style>
  <w:style w:type="paragraph" w:styleId="stbilgi">
    <w:name w:val="header"/>
    <w:basedOn w:val="Normal"/>
    <w:link w:val="stbilgiChar"/>
    <w:rsid w:val="00D52E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rsid w:val="00D52EC9"/>
  </w:style>
  <w:style w:type="paragraph" w:styleId="GvdeMetni2">
    <w:name w:val="Body Text 2"/>
    <w:basedOn w:val="Normal"/>
    <w:link w:val="GvdeMetni2Char"/>
    <w:rsid w:val="00D52EC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D52EC9"/>
  </w:style>
  <w:style w:type="paragraph" w:styleId="BalonMetni">
    <w:name w:val="Balloon Text"/>
    <w:basedOn w:val="Normal"/>
    <w:link w:val="BalonMetniChar"/>
    <w:rsid w:val="00D52EC9"/>
    <w:pPr>
      <w:spacing w:after="0" w:line="240" w:lineRule="auto"/>
    </w:pPr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onMetniChar">
    <w:name w:val="Balon Metni Char"/>
    <w:basedOn w:val="VarsaylanParagrafYazTipi"/>
    <w:link w:val="BalonMetni"/>
    <w:rsid w:val="00D52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76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931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0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5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20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85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4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81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70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6586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697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5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3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270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2138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5479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73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82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53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15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9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meb.gov.tr/index.ph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Özel 2">
      <a:dk1>
        <a:sysClr val="windowText" lastClr="000000"/>
      </a:dk1>
      <a:lt1>
        <a:sysClr val="window" lastClr="FFFFFF"/>
      </a:lt1>
      <a:dk2>
        <a:srgbClr val="FF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2637-73C9-4E0A-9F3E-59A2CFA71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2932</Words>
  <Characters>16719</Characters>
  <Application>Microsoft Office Word</Application>
  <DocSecurity>0</DocSecurity>
  <Lines>139</Lines>
  <Paragraphs>39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19612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EĞİTİM-ÖĞRETİM1</dc:creator>
  <cp:lastModifiedBy>Sistem-57</cp:lastModifiedBy>
  <cp:revision>2</cp:revision>
  <cp:lastPrinted>2015-06-15T08:11:00Z</cp:lastPrinted>
  <dcterms:created xsi:type="dcterms:W3CDTF">2015-06-22T05:43:00Z</dcterms:created>
  <dcterms:modified xsi:type="dcterms:W3CDTF">2015-06-22T05:43:00Z</dcterms:modified>
</cp:coreProperties>
</file>